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8A" w:rsidRDefault="006F7D09">
      <w:pPr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 w:rsidR="00253E93">
        <w:t>редакция от 01.02.2024</w:t>
      </w:r>
      <w:r>
        <w:t xml:space="preserve"> г.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4"/>
          <w:szCs w:val="24"/>
          <w:highlight w:val="white"/>
        </w:rPr>
      </w:pPr>
      <w:r>
        <w:rPr>
          <w:sz w:val="23"/>
          <w:szCs w:val="23"/>
        </w:rPr>
        <w:t xml:space="preserve">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Услуг, </w:t>
      </w:r>
      <w:r>
        <w:rPr>
          <w:sz w:val="24"/>
          <w:szCs w:val="24"/>
        </w:rPr>
        <w:t xml:space="preserve">предоставляемых </w:t>
      </w:r>
      <w:r>
        <w:rPr>
          <w:sz w:val="24"/>
          <w:szCs w:val="24"/>
          <w:highlight w:val="white"/>
        </w:rPr>
        <w:t xml:space="preserve">ИП </w:t>
      </w:r>
      <w:proofErr w:type="spellStart"/>
      <w:r>
        <w:rPr>
          <w:sz w:val="24"/>
          <w:szCs w:val="24"/>
          <w:highlight w:val="white"/>
        </w:rPr>
        <w:t>Бурыкина</w:t>
      </w:r>
      <w:proofErr w:type="spellEnd"/>
      <w:r>
        <w:rPr>
          <w:sz w:val="24"/>
          <w:szCs w:val="24"/>
          <w:highlight w:val="white"/>
        </w:rPr>
        <w:t xml:space="preserve"> Ольга Геннадьевна.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Настоящий публичный договор </w:t>
      </w:r>
      <w:r>
        <w:rPr>
          <w:sz w:val="24"/>
          <w:szCs w:val="24"/>
        </w:rPr>
        <w:t xml:space="preserve">(далее – «Оферта» или «Договор») представляет собой официальное предложение ИП </w:t>
      </w:r>
      <w:proofErr w:type="spellStart"/>
      <w:r>
        <w:rPr>
          <w:sz w:val="24"/>
          <w:szCs w:val="24"/>
        </w:rPr>
        <w:t>Бурыкина</w:t>
      </w:r>
      <w:proofErr w:type="spellEnd"/>
      <w:r>
        <w:rPr>
          <w:sz w:val="24"/>
          <w:szCs w:val="24"/>
        </w:rPr>
        <w:t xml:space="preserve"> Ольга Геннадьевна (ОГРНИП 31974560005230, ИНН 745210497128)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3"/>
          <w:szCs w:val="23"/>
        </w:rPr>
        <w:t>(далее именуемы</w:t>
      </w:r>
      <w:proofErr w:type="gramStart"/>
      <w:r>
        <w:rPr>
          <w:color w:val="000000"/>
          <w:sz w:val="23"/>
          <w:szCs w:val="23"/>
        </w:rPr>
        <w:t>й(</w:t>
      </w:r>
      <w:proofErr w:type="gramEnd"/>
      <w:r>
        <w:rPr>
          <w:color w:val="000000"/>
          <w:sz w:val="23"/>
          <w:szCs w:val="23"/>
        </w:rPr>
        <w:t>-</w:t>
      </w:r>
      <w:proofErr w:type="spellStart"/>
      <w:r>
        <w:rPr>
          <w:color w:val="000000"/>
          <w:sz w:val="23"/>
          <w:szCs w:val="23"/>
        </w:rPr>
        <w:t>ая</w:t>
      </w:r>
      <w:proofErr w:type="spellEnd"/>
      <w:r>
        <w:rPr>
          <w:color w:val="000000"/>
          <w:sz w:val="23"/>
          <w:szCs w:val="23"/>
        </w:rPr>
        <w:t>) «Исполнитель») на оказание услуг по уходу за ребенком. Перечень услуг приведен в приложении № 1 к настоящему договору – Прейскуранте услуг.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.1 ст.438 ГК РФ Акцепт должен быть полным и безоговорочным.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соответствии с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Условия настоящей оферты действуют для интернет-сайта и Мобильного приложения, если иное прямо не предусмотрено настоящей офертой.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Оферта – настоящий публичный договор оказания услуг по уходу за детьми.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</w:t>
      </w:r>
      <w:proofErr w:type="spellStart"/>
      <w:r>
        <w:rPr>
          <w:sz w:val="23"/>
          <w:szCs w:val="23"/>
        </w:rPr>
        <w:t>онлайн</w:t>
      </w:r>
      <w:proofErr w:type="spellEnd"/>
      <w:r>
        <w:rPr>
          <w:sz w:val="23"/>
          <w:szCs w:val="23"/>
        </w:rPr>
        <w:t xml:space="preserve"> (удаленно) без непосредственного присутствия сотрудника исполнителя.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– перечень наименований ассортимента, представленный на официальном интернет-сайте.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Форма заявки - совокупность элементов,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Сайт – интернет сайт: </w:t>
      </w:r>
      <w:hyperlink r:id="rId6">
        <w:r>
          <w:rPr>
            <w:color w:val="0563C1"/>
            <w:sz w:val="23"/>
            <w:szCs w:val="23"/>
            <w:u w:val="single"/>
          </w:rPr>
          <w:t>https://nanana4ac.ru</w:t>
        </w:r>
      </w:hyperlink>
      <w:r>
        <w:rPr>
          <w:sz w:val="23"/>
          <w:szCs w:val="23"/>
        </w:rPr>
        <w:t>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Заказчик – лицо, осуществившее акцепт оферты на изложенных в ней условиях.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Акцепт оферты – полное и безоговорочное принятие оферты путем осуществления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Прейскурант – действующий систематизированный перечень услуг Исполнителя с ценами, публикуемый на Интернет-ресурсе по адресу </w:t>
      </w:r>
      <w:proofErr w:type="spellStart"/>
      <w:r>
        <w:rPr>
          <w:sz w:val="23"/>
          <w:szCs w:val="23"/>
        </w:rPr>
        <w:t>www.http</w:t>
      </w:r>
      <w:proofErr w:type="spellEnd"/>
      <w:r>
        <w:rPr>
          <w:sz w:val="23"/>
          <w:szCs w:val="23"/>
        </w:rPr>
        <w:t>://nanana4ac.ru и приведенный в Приложении № 1 к настоящей оферте.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Активация абонемента – начало срока действия абонемента со дня оплаты.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«День» - время оказание услуги с 8.00 до 20.59.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«Ночь» - время оказание услуги с 21.00 до 07.59.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«Круглосуточно» - время оказание услуги с 00.00 до 23.59.</w:t>
      </w:r>
    </w:p>
    <w:p w:rsid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b/>
          <w:color w:val="000000"/>
          <w:sz w:val="18"/>
          <w:szCs w:val="18"/>
        </w:rPr>
      </w:pPr>
    </w:p>
    <w:p w:rsid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</w:p>
    <w:p w:rsidR="00253E93" w:rsidRPr="00253E93" w:rsidRDefault="00253E93" w:rsidP="00E8394E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Theme="minorHAnsi" w:hAnsiTheme="minorHAnsi" w:cstheme="minorHAnsi"/>
          <w:b/>
          <w:color w:val="000000"/>
        </w:rPr>
      </w:pPr>
      <w:r w:rsidRPr="00253E93">
        <w:rPr>
          <w:rFonts w:asciiTheme="minorHAnsi" w:hAnsiTheme="minorHAnsi" w:cstheme="minorHAnsi"/>
          <w:b/>
          <w:color w:val="000000"/>
        </w:rPr>
        <w:t>ДЕЙСТВИЯ ДЛЯ АКЦЕПТА ОФЕРТЫ.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40" w:line="240" w:lineRule="auto"/>
        <w:ind w:left="1134" w:hanging="1134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ФИО;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контактный телефон;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адрес электронной почты;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город проживания;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фамилия и имя ребенка;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дата рождения ребенка;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адрес Заказа либо адрес </w:t>
      </w:r>
      <w:proofErr w:type="spellStart"/>
      <w:r w:rsidRPr="00253E93">
        <w:rPr>
          <w:rFonts w:asciiTheme="minorHAnsi" w:hAnsiTheme="minorHAnsi" w:cstheme="minorHAnsi"/>
          <w:color w:val="000000"/>
        </w:rPr>
        <w:t>скайпа</w:t>
      </w:r>
      <w:proofErr w:type="spellEnd"/>
      <w:r w:rsidRPr="00253E93">
        <w:rPr>
          <w:rFonts w:asciiTheme="minorHAnsi" w:hAnsiTheme="minorHAnsi" w:cstheme="minorHAnsi"/>
          <w:color w:val="000000"/>
        </w:rPr>
        <w:t xml:space="preserve"> в случае удаленного оказания услуг (</w:t>
      </w:r>
      <w:proofErr w:type="spellStart"/>
      <w:r w:rsidRPr="00253E93">
        <w:rPr>
          <w:rFonts w:asciiTheme="minorHAnsi" w:hAnsiTheme="minorHAnsi" w:cstheme="minorHAnsi"/>
          <w:color w:val="000000"/>
        </w:rPr>
        <w:t>няня-онлайн</w:t>
      </w:r>
      <w:proofErr w:type="spellEnd"/>
      <w:r w:rsidRPr="00253E93">
        <w:rPr>
          <w:rFonts w:asciiTheme="minorHAnsi" w:hAnsiTheme="minorHAnsi" w:cstheme="minorHAnsi"/>
          <w:color w:val="000000"/>
        </w:rPr>
        <w:t>);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дата Заказа;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время начала и окончания Заказа, количество часов, необходимое для ухода за ребенком;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особенности ребенка / состояние здоровья.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наличие животных по месту оказания услуги.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lastRenderedPageBreak/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Заказчик перечисляет денежные средства по реквизитам указанным Исполнителем.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</w:t>
      </w:r>
      <w:r w:rsidRPr="00253E93">
        <w:rPr>
          <w:rFonts w:asciiTheme="minorHAnsi" w:hAnsiTheme="minorHAnsi" w:cstheme="minorHAnsi"/>
          <w:color w:val="000000"/>
          <w:highlight w:val="white"/>
        </w:rPr>
        <w:t>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5B9BD5"/>
        </w:rPr>
      </w:pPr>
    </w:p>
    <w:p w:rsidR="00253E93" w:rsidRPr="00253E93" w:rsidRDefault="00253E93" w:rsidP="00253E9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rFonts w:asciiTheme="minorHAnsi" w:hAnsiTheme="minorHAnsi" w:cstheme="minorHAnsi"/>
          <w:b/>
          <w:color w:val="000000"/>
        </w:rPr>
      </w:pPr>
      <w:r w:rsidRPr="00253E93">
        <w:rPr>
          <w:rFonts w:asciiTheme="minorHAnsi" w:hAnsiTheme="minorHAnsi" w:cstheme="minorHAnsi"/>
          <w:b/>
          <w:color w:val="000000"/>
        </w:rPr>
        <w:t>УСЛОВИЯ ОКАЗАНИЯ УСЛУГ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5B9BD5"/>
        </w:rPr>
      </w:pP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Услуги оказываются в пределах города – ГОРОД.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253E93" w:rsidRPr="00253E93" w:rsidRDefault="00253E93" w:rsidP="00253E93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смена одежды, гигиенические процедуры, купание, смена подгузников, и пр.;</w:t>
      </w:r>
    </w:p>
    <w:p w:rsidR="00253E93" w:rsidRPr="00253E93" w:rsidRDefault="00253E93" w:rsidP="00253E93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соблюдение режима дня; </w:t>
      </w:r>
    </w:p>
    <w:p w:rsidR="00253E93" w:rsidRPr="00253E93" w:rsidRDefault="00253E93" w:rsidP="00253E93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своевременный уход на сон; </w:t>
      </w:r>
    </w:p>
    <w:p w:rsidR="00253E93" w:rsidRPr="00253E93" w:rsidRDefault="00253E93" w:rsidP="00253E93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прогулки на свежем воздухе; </w:t>
      </w:r>
    </w:p>
    <w:p w:rsidR="00253E93" w:rsidRPr="00253E93" w:rsidRDefault="00253E93" w:rsidP="00253E93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сопровождение ребенка в места или учреждения по согласованию с Заказчиком;</w:t>
      </w:r>
    </w:p>
    <w:p w:rsidR="00253E93" w:rsidRPr="00253E93" w:rsidRDefault="00253E93" w:rsidP="00253E93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обеспечение безопасности жизни и здоровья ребенка;</w:t>
      </w:r>
    </w:p>
    <w:p w:rsidR="00253E93" w:rsidRPr="00253E93" w:rsidRDefault="00253E93" w:rsidP="00253E93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253E93" w:rsidRPr="00253E93" w:rsidRDefault="00253E93" w:rsidP="00253E93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организация досуга ребенка;</w:t>
      </w:r>
    </w:p>
    <w:p w:rsidR="00253E93" w:rsidRPr="00253E93" w:rsidRDefault="00253E93" w:rsidP="00253E93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проведение игр с ребенком;</w:t>
      </w:r>
    </w:p>
    <w:p w:rsidR="00253E93" w:rsidRPr="00253E93" w:rsidRDefault="00253E93" w:rsidP="00253E93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развлечение ребенка.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</w:t>
      </w:r>
      <w:proofErr w:type="gramStart"/>
      <w:r w:rsidRPr="00253E93">
        <w:rPr>
          <w:rFonts w:asciiTheme="minorHAnsi" w:hAnsiTheme="minorHAnsi" w:cstheme="minorHAnsi"/>
          <w:color w:val="000000"/>
        </w:rPr>
        <w:t>оказывающим</w:t>
      </w:r>
      <w:proofErr w:type="gramEnd"/>
      <w:r w:rsidRPr="00253E93">
        <w:rPr>
          <w:rFonts w:asciiTheme="minorHAnsi" w:hAnsiTheme="minorHAnsi" w:cstheme="minorHAnsi"/>
          <w:color w:val="000000"/>
        </w:rPr>
        <w:t xml:space="preserve">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Исполнитель вправе застраховать свою деятельность по оказанию услуг по уходу за </w:t>
      </w:r>
      <w:r w:rsidRPr="00253E93">
        <w:rPr>
          <w:rFonts w:asciiTheme="minorHAnsi" w:hAnsiTheme="minorHAnsi" w:cstheme="minorHAnsi"/>
          <w:color w:val="000000"/>
        </w:rPr>
        <w:lastRenderedPageBreak/>
        <w:t>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При оказании услуги «</w:t>
      </w:r>
      <w:proofErr w:type="spellStart"/>
      <w:r w:rsidRPr="00253E93">
        <w:rPr>
          <w:rFonts w:asciiTheme="minorHAnsi" w:hAnsiTheme="minorHAnsi" w:cstheme="minorHAnsi"/>
          <w:color w:val="000000"/>
        </w:rPr>
        <w:t>Уикэнд-няня</w:t>
      </w:r>
      <w:proofErr w:type="spellEnd"/>
      <w:r w:rsidRPr="00253E93">
        <w:rPr>
          <w:rFonts w:asciiTheme="minorHAnsi" w:hAnsiTheme="minorHAnsi" w:cstheme="minorHAnsi"/>
          <w:color w:val="000000"/>
        </w:rPr>
        <w:t>» Заказчик дополнительно предоставляет сотруднику Исполнителя: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место для отдыха и сна, пригодное </w:t>
      </w:r>
      <w:proofErr w:type="gramStart"/>
      <w:r w:rsidRPr="00253E93">
        <w:rPr>
          <w:rFonts w:asciiTheme="minorHAnsi" w:hAnsiTheme="minorHAnsi" w:cstheme="minorHAnsi"/>
          <w:color w:val="000000"/>
        </w:rPr>
        <w:t>для</w:t>
      </w:r>
      <w:proofErr w:type="gramEnd"/>
      <w:r w:rsidRPr="00253E9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253E93">
        <w:rPr>
          <w:rFonts w:asciiTheme="minorHAnsi" w:hAnsiTheme="minorHAnsi" w:cstheme="minorHAnsi"/>
          <w:color w:val="000000"/>
        </w:rPr>
        <w:t>использование</w:t>
      </w:r>
      <w:proofErr w:type="gramEnd"/>
      <w:r w:rsidRPr="00253E93">
        <w:rPr>
          <w:rFonts w:asciiTheme="minorHAnsi" w:hAnsiTheme="minorHAnsi" w:cstheme="minorHAnsi"/>
          <w:color w:val="000000"/>
        </w:rPr>
        <w:t xml:space="preserve"> взрослым человеком, на расстоянии, позволяющем сотруднику Исполнителя дойти до ребенка в течение одной минуты и менее;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питьевая вода из расчета не менее 10 литров в сутки;</w:t>
      </w:r>
    </w:p>
    <w:p w:rsidR="00253E93" w:rsidRPr="00253E93" w:rsidRDefault="00253E93" w:rsidP="00253E93">
      <w:pPr>
        <w:pStyle w:val="normal1"/>
        <w:widowControl w:val="0"/>
        <w:numPr>
          <w:ilvl w:val="8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Минимальный срок оказания услуг составляет: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1 час (услуга «1 час»), 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2 часа (разовая заявка «День»), 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2 часа (разовая заявка «Ночь»), 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4 часа (абонемент «от 4 часов») 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2 часа (игровая зона).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времени передачи ребенка Исполнителю (Приложение № 2).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оказания услуг и подписать акт.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В случае </w:t>
      </w:r>
      <w:proofErr w:type="spellStart"/>
      <w:r w:rsidRPr="00253E93">
        <w:rPr>
          <w:rFonts w:asciiTheme="minorHAnsi" w:hAnsiTheme="minorHAnsi" w:cstheme="minorHAnsi"/>
          <w:color w:val="000000"/>
        </w:rPr>
        <w:t>неподписания</w:t>
      </w:r>
      <w:proofErr w:type="spellEnd"/>
      <w:r w:rsidRPr="00253E93">
        <w:rPr>
          <w:rFonts w:asciiTheme="minorHAnsi" w:hAnsiTheme="minorHAnsi" w:cstheme="minorHAnsi"/>
          <w:color w:val="000000"/>
        </w:rPr>
        <w:t xml:space="preserve">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rFonts w:asciiTheme="minorHAnsi" w:hAnsiTheme="minorHAnsi" w:cstheme="minorHAnsi"/>
          <w:b/>
          <w:color w:val="000000"/>
        </w:rPr>
      </w:pPr>
      <w:r w:rsidRPr="00253E93">
        <w:rPr>
          <w:rFonts w:asciiTheme="minorHAnsi" w:hAnsiTheme="minorHAnsi" w:cstheme="minorHAnsi"/>
          <w:b/>
          <w:color w:val="000000"/>
        </w:rPr>
        <w:t xml:space="preserve"> ОБЯЗАННОСТИ ИСПОЛНИТЕЛЯ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40" w:line="240" w:lineRule="auto"/>
        <w:ind w:left="1134" w:hanging="1134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При осуществлении ухода за ребенком Исполнитель обязуется (а в отношении своих сотрудников и привлеченных исполнителей – обеспечить </w:t>
      </w:r>
      <w:proofErr w:type="gramStart"/>
      <w:r w:rsidRPr="00253E93">
        <w:rPr>
          <w:rFonts w:asciiTheme="minorHAnsi" w:hAnsiTheme="minorHAnsi" w:cstheme="minorHAnsi"/>
          <w:color w:val="000000"/>
        </w:rPr>
        <w:t>контроль за</w:t>
      </w:r>
      <w:proofErr w:type="gramEnd"/>
      <w:r w:rsidRPr="00253E93">
        <w:rPr>
          <w:rFonts w:asciiTheme="minorHAnsi" w:hAnsiTheme="minorHAnsi" w:cstheme="minorHAnsi"/>
          <w:color w:val="000000"/>
        </w:rPr>
        <w:t xml:space="preserve"> соблюдением нижеизложенных обязанностей):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lastRenderedPageBreak/>
        <w:t>добросовестно выполнять все условия Договора в течение всего срока, указанного в заявке;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соблюдать аккуратный и опрятный внешний вид;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не иметь вредные привычки: курение, употребление алкогольных напитков, наркотических средств;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не отлучаться от ребенка, в т.ч. во время сна или прогулки;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не заниматься личными делами во время оказания услуги;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быть доступным для связи с Заказчиком во время оказания услуг по личному мобильному телефону;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предоставить Заказчику по его требованию отсканированное изображение медицинской книжки;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незамедлительно сообщать Заказчику о любых недомоганиях и травмах ребенка;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обеспечить оказание услуги сотрудниками и привлеченными исполнителями без заболеваний и недомоганий;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не давать лекарства, еду, напитки без согласования с Заказчиком;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не просматривать телевизионные программы, не согласованные с Заказчиком;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предупредить Заказчика об отказе от исполнения услуги не менее чем за 24 часа до начала ее оказания.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rFonts w:asciiTheme="minorHAnsi" w:hAnsiTheme="minorHAnsi" w:cstheme="minorHAnsi"/>
          <w:b/>
          <w:color w:val="000000"/>
        </w:rPr>
      </w:pPr>
      <w:r w:rsidRPr="00253E93">
        <w:rPr>
          <w:rFonts w:asciiTheme="minorHAnsi" w:hAnsiTheme="minorHAnsi" w:cstheme="minorHAnsi"/>
          <w:b/>
          <w:color w:val="000000"/>
        </w:rPr>
        <w:t>ОБЯЗАННОСТИ ЗАКАЗЧИКА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40" w:line="240" w:lineRule="auto"/>
        <w:ind w:left="1134" w:hanging="1134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  <w:highlight w:val="white"/>
        </w:rPr>
      </w:pPr>
      <w:r w:rsidRPr="00253E93">
        <w:rPr>
          <w:rFonts w:asciiTheme="minorHAnsi" w:hAnsiTheme="minorHAnsi" w:cstheme="minorHAnsi"/>
          <w:color w:val="000000"/>
          <w:highlight w:val="white"/>
        </w:rPr>
        <w:t>При осуществлении ухода за ребенком Заказчик обязуется: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предупредить Исполнителя об отказе от исполнения услуги не менее чем за 24 часа до начала ее оказания.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proofErr w:type="gramStart"/>
      <w:r w:rsidRPr="00253E93">
        <w:rPr>
          <w:rFonts w:asciiTheme="minorHAnsi" w:hAnsiTheme="minorHAnsi" w:cstheme="minorHAnsi"/>
          <w:color w:val="000000"/>
        </w:rPr>
        <w:t>о</w:t>
      </w:r>
      <w:proofErr w:type="gramEnd"/>
      <w:r w:rsidRPr="00253E93">
        <w:rPr>
          <w:rFonts w:asciiTheme="minorHAnsi" w:hAnsiTheme="minorHAnsi" w:cstheme="minorHAnsi"/>
          <w:color w:val="000000"/>
        </w:rPr>
        <w:t>беспечить надлежащее санитарное состояние жилого помещения для оказания услуги;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предоставить доступ Исполнителя в жилое помещение для оказания услуги;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самостоятельно контролировать прием лекарств ребенком;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не препятствовать Исполнителю в оказании услуги;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не допускать при общении с Исполнителем и его сотрудниками нецензурную брань </w:t>
      </w:r>
      <w:r w:rsidRPr="00253E93">
        <w:rPr>
          <w:rFonts w:asciiTheme="minorHAnsi" w:hAnsiTheme="minorHAnsi" w:cstheme="minorHAnsi"/>
          <w:color w:val="000000"/>
        </w:rPr>
        <w:lastRenderedPageBreak/>
        <w:t>и оскорбления в их отношении.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быть доступным для связи с Исполнителем по личному номеру телефона;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rFonts w:asciiTheme="minorHAnsi" w:hAnsiTheme="minorHAnsi" w:cstheme="minorHAnsi"/>
          <w:b/>
          <w:color w:val="000000"/>
        </w:rPr>
      </w:pPr>
      <w:r w:rsidRPr="00253E93">
        <w:rPr>
          <w:rFonts w:asciiTheme="minorHAnsi" w:hAnsiTheme="minorHAnsi" w:cstheme="minorHAnsi"/>
          <w:b/>
          <w:color w:val="000000"/>
        </w:rPr>
        <w:t>ОПЛАТА УСЛУГ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40" w:line="240" w:lineRule="auto"/>
        <w:ind w:left="1134" w:hanging="1134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</w:t>
      </w:r>
      <w:proofErr w:type="spellStart"/>
      <w:r w:rsidRPr="00253E93">
        <w:rPr>
          <w:rFonts w:asciiTheme="minorHAnsi" w:hAnsiTheme="minorHAnsi" w:cstheme="minorHAnsi"/>
          <w:color w:val="000000"/>
        </w:rPr>
        <w:t>www.http</w:t>
      </w:r>
      <w:proofErr w:type="spellEnd"/>
      <w:r w:rsidRPr="00253E93">
        <w:rPr>
          <w:rFonts w:asciiTheme="minorHAnsi" w:hAnsiTheme="minorHAnsi" w:cstheme="minorHAnsi"/>
          <w:color w:val="000000"/>
        </w:rPr>
        <w:t>://nanana4ac.ru не менее чем за один день до их применения.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Увеличение срока оказания услуги более чем на 10 минут тарифицируется как за час.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proofErr w:type="gramStart"/>
      <w:r w:rsidRPr="00253E93">
        <w:rPr>
          <w:rFonts w:asciiTheme="minorHAnsi" w:hAnsiTheme="minorHAnsi" w:cstheme="minorHAnsi"/>
          <w:color w:val="000000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</w:t>
      </w:r>
      <w:proofErr w:type="gramEnd"/>
      <w:r w:rsidRPr="00253E93">
        <w:rPr>
          <w:rFonts w:asciiTheme="minorHAnsi" w:hAnsiTheme="minorHAnsi" w:cstheme="minorHAnsi"/>
          <w:color w:val="000000"/>
        </w:rPr>
        <w:t xml:space="preserve"> Например: если заявка оформлена на время с 20:30 до 21:30, оплата производится с 20:30 до 20:59 за целый часа тарифа «День» и с 21:00 </w:t>
      </w:r>
      <w:proofErr w:type="gramStart"/>
      <w:r w:rsidRPr="00253E93">
        <w:rPr>
          <w:rFonts w:asciiTheme="minorHAnsi" w:hAnsiTheme="minorHAnsi" w:cstheme="minorHAnsi"/>
          <w:color w:val="000000"/>
        </w:rPr>
        <w:t>до</w:t>
      </w:r>
      <w:proofErr w:type="gramEnd"/>
      <w:r w:rsidRPr="00253E93">
        <w:rPr>
          <w:rFonts w:asciiTheme="minorHAnsi" w:hAnsiTheme="minorHAnsi" w:cstheme="minorHAnsi"/>
          <w:color w:val="000000"/>
        </w:rPr>
        <w:t xml:space="preserve"> 21:30 </w:t>
      </w:r>
      <w:proofErr w:type="gramStart"/>
      <w:r w:rsidRPr="00253E93">
        <w:rPr>
          <w:rFonts w:asciiTheme="minorHAnsi" w:hAnsiTheme="minorHAnsi" w:cstheme="minorHAnsi"/>
          <w:color w:val="000000"/>
        </w:rPr>
        <w:t>за</w:t>
      </w:r>
      <w:proofErr w:type="gramEnd"/>
      <w:r w:rsidRPr="00253E93">
        <w:rPr>
          <w:rFonts w:asciiTheme="minorHAnsi" w:hAnsiTheme="minorHAnsi" w:cstheme="minorHAnsi"/>
          <w:color w:val="000000"/>
        </w:rPr>
        <w:t xml:space="preserve"> целый час тарифа «Ночь».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rFonts w:asciiTheme="minorHAnsi" w:hAnsiTheme="minorHAnsi" w:cstheme="minorHAnsi"/>
          <w:b/>
          <w:color w:val="000000"/>
        </w:rPr>
      </w:pPr>
      <w:r w:rsidRPr="00253E93">
        <w:rPr>
          <w:rFonts w:asciiTheme="minorHAnsi" w:hAnsiTheme="minorHAnsi" w:cstheme="minorHAnsi"/>
          <w:b/>
          <w:color w:val="000000"/>
        </w:rPr>
        <w:t>ОТКАЗ ОТ ИСПОЛНЕНИЯ И РАСТОРЖЕНИЕ ДОГОВОРА, ИЗМЕНЕНИЕ УСЛОВИЙ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Условия о возврате денежных средств за неиспользованный абонемент: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В случае</w:t>
      </w:r>
      <w:proofErr w:type="gramStart"/>
      <w:r w:rsidRPr="00253E93">
        <w:rPr>
          <w:rFonts w:asciiTheme="minorHAnsi" w:hAnsiTheme="minorHAnsi" w:cstheme="minorHAnsi"/>
          <w:color w:val="000000"/>
        </w:rPr>
        <w:t>,</w:t>
      </w:r>
      <w:proofErr w:type="gramEnd"/>
      <w:r w:rsidRPr="00253E93">
        <w:rPr>
          <w:rFonts w:asciiTheme="minorHAnsi" w:hAnsiTheme="minorHAnsi" w:cstheme="minorHAnsi"/>
          <w:color w:val="000000"/>
        </w:rPr>
        <w:t xml:space="preserve">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proofErr w:type="gramStart"/>
      <w:r w:rsidRPr="00253E93">
        <w:rPr>
          <w:rFonts w:asciiTheme="minorHAnsi" w:hAnsiTheme="minorHAnsi" w:cstheme="minorHAnsi"/>
          <w:color w:val="000000"/>
        </w:rPr>
        <w:lastRenderedPageBreak/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  <w:proofErr w:type="gramEnd"/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Исполнитель не вправе немотивированно отказаться от оказания Услуг.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Исполнитель вправе отказать Заказчику в оказании услуг или прекратить их оказание в следующих случаях: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Антисанитарных условий в помещении, по месту оказания Услуг;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Оскорбления или нецензурной брани Заказчиком в отношении Исполнителя и его сотрудников;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  <w:highlight w:val="white"/>
        </w:rPr>
        <w:t>По разовой заявке Испо</w:t>
      </w:r>
      <w:r w:rsidRPr="00253E93">
        <w:rPr>
          <w:rFonts w:asciiTheme="minorHAnsi" w:hAnsiTheme="minorHAnsi" w:cstheme="minorHAnsi"/>
          <w:color w:val="000000"/>
        </w:rPr>
        <w:t>лнитель возвращает денежные средства Заказчику в следующем размере: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При отказе Заказчика более чем за 2 часа до начала оказания услуг – 100 % от оплаченной Заказчиком суммы;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  <w:highlight w:val="white"/>
        </w:rPr>
      </w:pPr>
      <w:r w:rsidRPr="00253E93">
        <w:rPr>
          <w:rFonts w:asciiTheme="minorHAnsi" w:hAnsiTheme="minorHAnsi" w:cstheme="minorHAnsi"/>
          <w:color w:val="000000"/>
          <w:highlight w:val="white"/>
        </w:rPr>
        <w:t>При отказе Исполнителя в порядке п. 8.8 Оферты – 0,01 % от оплаченной Заказчиком суммы.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  <w:highlight w:val="white"/>
        </w:rPr>
      </w:pPr>
      <w:r w:rsidRPr="00253E93">
        <w:rPr>
          <w:rFonts w:asciiTheme="minorHAnsi" w:hAnsiTheme="minorHAnsi" w:cstheme="minorHAnsi"/>
          <w:color w:val="000000"/>
          <w:highlight w:val="white"/>
        </w:rPr>
        <w:t>Условия о возврате денежных средств за неиспользованный абонемент: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  <w:highlight w:val="white"/>
        </w:rPr>
      </w:pPr>
      <w:r w:rsidRPr="00253E93">
        <w:rPr>
          <w:rFonts w:asciiTheme="minorHAnsi" w:hAnsiTheme="minorHAnsi" w:cstheme="minorHAnsi"/>
          <w:color w:val="000000"/>
          <w:highlight w:val="white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  <w:highlight w:val="white"/>
        </w:rPr>
      </w:pPr>
      <w:r w:rsidRPr="00253E93">
        <w:rPr>
          <w:rFonts w:asciiTheme="minorHAnsi" w:hAnsiTheme="minorHAnsi" w:cstheme="minorHAnsi"/>
          <w:color w:val="000000"/>
          <w:highlight w:val="white"/>
        </w:rPr>
        <w:t>В случае требования Заказчика об отказе от абонемента и о возврате денежных сре</w:t>
      </w:r>
      <w:proofErr w:type="gramStart"/>
      <w:r w:rsidRPr="00253E93">
        <w:rPr>
          <w:rFonts w:asciiTheme="minorHAnsi" w:hAnsiTheme="minorHAnsi" w:cstheme="minorHAnsi"/>
          <w:color w:val="000000"/>
          <w:highlight w:val="white"/>
        </w:rPr>
        <w:t>дств в пр</w:t>
      </w:r>
      <w:proofErr w:type="gramEnd"/>
      <w:r w:rsidRPr="00253E93">
        <w:rPr>
          <w:rFonts w:asciiTheme="minorHAnsi" w:hAnsiTheme="minorHAnsi" w:cstheme="minorHAnsi"/>
          <w:color w:val="000000"/>
          <w:highlight w:val="white"/>
        </w:rPr>
        <w:t>еделах срока действия абонемента: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0"/>
        <w:jc w:val="both"/>
        <w:rPr>
          <w:rFonts w:asciiTheme="minorHAnsi" w:hAnsiTheme="minorHAnsi" w:cstheme="minorHAnsi"/>
          <w:color w:val="000000"/>
          <w:highlight w:val="white"/>
        </w:rPr>
      </w:pPr>
      <w:r w:rsidRPr="00253E93">
        <w:rPr>
          <w:rFonts w:asciiTheme="minorHAnsi" w:hAnsiTheme="minorHAnsi" w:cstheme="minorHAnsi"/>
          <w:color w:val="000000"/>
          <w:highlight w:val="white"/>
        </w:rPr>
        <w:t xml:space="preserve"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</w:t>
      </w:r>
      <w:proofErr w:type="spellStart"/>
      <w:r w:rsidRPr="00253E93">
        <w:rPr>
          <w:rFonts w:asciiTheme="minorHAnsi" w:hAnsiTheme="minorHAnsi" w:cstheme="minorHAnsi"/>
          <w:color w:val="000000"/>
          <w:highlight w:val="white"/>
        </w:rPr>
        <w:t>пп</w:t>
      </w:r>
      <w:proofErr w:type="spellEnd"/>
      <w:r w:rsidRPr="00253E93">
        <w:rPr>
          <w:rFonts w:asciiTheme="minorHAnsi" w:hAnsiTheme="minorHAnsi" w:cstheme="minorHAnsi"/>
          <w:color w:val="000000"/>
          <w:highlight w:val="white"/>
        </w:rPr>
        <w:t>. 5 п. 8.10 Оферты, с вычетом суммы пропорционально истекшему сроку действия абонемента.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0"/>
        <w:jc w:val="both"/>
        <w:rPr>
          <w:rFonts w:asciiTheme="minorHAnsi" w:hAnsiTheme="minorHAnsi" w:cstheme="minorHAnsi"/>
          <w:color w:val="000000"/>
          <w:highlight w:val="white"/>
        </w:rPr>
      </w:pPr>
      <w:r w:rsidRPr="00253E93">
        <w:rPr>
          <w:rFonts w:asciiTheme="minorHAnsi" w:hAnsiTheme="minorHAnsi" w:cstheme="minorHAnsi"/>
          <w:color w:val="000000"/>
          <w:highlight w:val="white"/>
        </w:rPr>
        <w:t xml:space="preserve">- </w:t>
      </w:r>
      <w:proofErr w:type="gramStart"/>
      <w:r w:rsidRPr="00253E93">
        <w:rPr>
          <w:rFonts w:asciiTheme="minorHAnsi" w:hAnsiTheme="minorHAnsi" w:cstheme="minorHAnsi"/>
          <w:color w:val="000000"/>
          <w:highlight w:val="white"/>
        </w:rPr>
        <w:t>е</w:t>
      </w:r>
      <w:proofErr w:type="gramEnd"/>
      <w:r w:rsidRPr="00253E93">
        <w:rPr>
          <w:rFonts w:asciiTheme="minorHAnsi" w:hAnsiTheme="minorHAnsi" w:cstheme="minorHAnsi"/>
          <w:color w:val="000000"/>
          <w:highlight w:val="white"/>
        </w:rPr>
        <w:t xml:space="preserve">сли Заказчик ни разу не воспользовался услугами, то размер денежных средств, подлежащих возврату Исполнителем Заказчику, определяется в виде </w:t>
      </w:r>
      <w:r w:rsidRPr="00253E93">
        <w:rPr>
          <w:rFonts w:asciiTheme="minorHAnsi" w:hAnsiTheme="minorHAnsi" w:cstheme="minorHAnsi"/>
          <w:color w:val="000000"/>
          <w:highlight w:val="white"/>
        </w:rPr>
        <w:lastRenderedPageBreak/>
        <w:t>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  <w:highlight w:val="white"/>
        </w:rPr>
      </w:pPr>
      <w:r w:rsidRPr="00253E93">
        <w:rPr>
          <w:rFonts w:asciiTheme="minorHAnsi" w:hAnsiTheme="minorHAnsi" w:cstheme="minorHAnsi"/>
          <w:color w:val="000000"/>
          <w:highlight w:val="white"/>
        </w:rPr>
        <w:t>В случае</w:t>
      </w:r>
      <w:proofErr w:type="gramStart"/>
      <w:r w:rsidRPr="00253E93">
        <w:rPr>
          <w:rFonts w:asciiTheme="minorHAnsi" w:hAnsiTheme="minorHAnsi" w:cstheme="minorHAnsi"/>
          <w:color w:val="000000"/>
          <w:highlight w:val="white"/>
        </w:rPr>
        <w:t>,</w:t>
      </w:r>
      <w:proofErr w:type="gramEnd"/>
      <w:r w:rsidRPr="00253E93">
        <w:rPr>
          <w:rFonts w:asciiTheme="minorHAnsi" w:hAnsiTheme="minorHAnsi" w:cstheme="minorHAnsi"/>
          <w:color w:val="000000"/>
          <w:highlight w:val="white"/>
        </w:rPr>
        <w:t xml:space="preserve"> если Заказчик отказывается от оказания Услуги в рамках абонемента в конкретный день и в конкретное время, менее чем за 2 часа до начала оказания Услуг, но при этом не отказывается от абонемента, то правила возврата определяются аналогично п. 8.10 Оферты, за вычетом стоимости Услуги «Разовое посещение».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  <w:highlight w:val="white"/>
        </w:rPr>
      </w:pPr>
      <w:r w:rsidRPr="00253E93">
        <w:rPr>
          <w:rFonts w:asciiTheme="minorHAnsi" w:hAnsiTheme="minorHAnsi" w:cstheme="minorHAnsi"/>
          <w:color w:val="000000"/>
          <w:highlight w:val="white"/>
        </w:rPr>
        <w:t>При отказе Исполнителя от оказания Услуг по Абонементу в порядке п. 8.8 Оферты – 0,01 % от оплаченной Заказчиком стоимости абонемента.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  <w:highlight w:val="white"/>
        </w:rPr>
        <w:t xml:space="preserve">Способ возврата денежных средств определяется </w:t>
      </w:r>
      <w:r w:rsidRPr="00253E93">
        <w:rPr>
          <w:rFonts w:asciiTheme="minorHAnsi" w:hAnsiTheme="minorHAnsi" w:cstheme="minorHAnsi"/>
          <w:color w:val="000000"/>
        </w:rPr>
        <w:t>по согласию Заказчика: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253E93" w:rsidRPr="00253E93" w:rsidRDefault="00253E93" w:rsidP="00253E93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Возврат денежных средств безналичным платежом на банковские реквизиты Заказчика.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rFonts w:asciiTheme="minorHAnsi" w:hAnsiTheme="minorHAnsi" w:cstheme="minorHAnsi"/>
          <w:b/>
          <w:color w:val="000000"/>
        </w:rPr>
      </w:pPr>
      <w:r w:rsidRPr="00253E93">
        <w:rPr>
          <w:rFonts w:asciiTheme="minorHAnsi" w:hAnsiTheme="minorHAnsi" w:cstheme="minorHAnsi"/>
          <w:b/>
          <w:color w:val="000000"/>
        </w:rPr>
        <w:t>ОТВЕТСТВЕННОСТЬ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rFonts w:asciiTheme="minorHAnsi" w:hAnsiTheme="minorHAnsi" w:cstheme="minorHAnsi"/>
          <w:color w:val="000000"/>
        </w:rPr>
      </w:pPr>
    </w:p>
    <w:p w:rsidR="00253E93" w:rsidRPr="00253E93" w:rsidRDefault="00253E93" w:rsidP="00253E93">
      <w:pPr>
        <w:pStyle w:val="normal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</w:t>
      </w:r>
      <w:proofErr w:type="gramStart"/>
      <w:r w:rsidRPr="00253E93">
        <w:rPr>
          <w:rFonts w:asciiTheme="minorHAnsi" w:hAnsiTheme="minorHAnsi" w:cstheme="minorHAnsi"/>
          <w:color w:val="000000"/>
        </w:rPr>
        <w:t>Вместе с тем, Исполнитель не отвечает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  <w:proofErr w:type="gramEnd"/>
    </w:p>
    <w:p w:rsidR="00253E93" w:rsidRPr="00253E93" w:rsidRDefault="00253E93" w:rsidP="00253E93">
      <w:pPr>
        <w:pStyle w:val="normal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proofErr w:type="gramStart"/>
      <w:r w:rsidRPr="00253E93">
        <w:rPr>
          <w:rFonts w:asciiTheme="minorHAnsi" w:hAnsiTheme="minorHAnsi" w:cstheme="minorHAnsi"/>
          <w:color w:val="000000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  <w:proofErr w:type="gramEnd"/>
    </w:p>
    <w:p w:rsidR="00253E93" w:rsidRPr="00253E93" w:rsidRDefault="00253E93" w:rsidP="00253E93">
      <w:pPr>
        <w:pStyle w:val="normal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proofErr w:type="gramStart"/>
      <w:r w:rsidRPr="00253E93">
        <w:rPr>
          <w:rFonts w:asciiTheme="minorHAnsi" w:hAnsiTheme="minorHAnsi" w:cstheme="minorHAnsi"/>
          <w:color w:val="000000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  <w:proofErr w:type="gramEnd"/>
    </w:p>
    <w:p w:rsidR="00253E93" w:rsidRPr="00253E93" w:rsidRDefault="00253E93" w:rsidP="00253E93">
      <w:pPr>
        <w:pStyle w:val="normal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Заказчик несет ответственность за факт причинения им или третьими лицами в </w:t>
      </w:r>
      <w:r w:rsidRPr="00253E93">
        <w:rPr>
          <w:rFonts w:asciiTheme="minorHAnsi" w:hAnsiTheme="minorHAnsi" w:cstheme="minorHAnsi"/>
          <w:color w:val="000000"/>
        </w:rPr>
        <w:lastRenderedPageBreak/>
        <w:t>месте оказания услуги вреда здоровью или имуществу Исполнителя (и его сотрудников).</w:t>
      </w:r>
    </w:p>
    <w:p w:rsidR="00253E93" w:rsidRPr="00253E93" w:rsidRDefault="00253E93" w:rsidP="00253E93">
      <w:pPr>
        <w:pStyle w:val="normal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rFonts w:asciiTheme="minorHAnsi" w:hAnsiTheme="minorHAnsi" w:cstheme="minorHAnsi"/>
          <w:color w:val="000000"/>
        </w:rPr>
      </w:pPr>
      <w:r w:rsidRPr="00253E93">
        <w:rPr>
          <w:rFonts w:asciiTheme="minorHAnsi" w:hAnsiTheme="minorHAnsi" w:cstheme="minorHAnsi"/>
          <w:color w:val="000000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253E93" w:rsidRPr="00253E93" w:rsidRDefault="00253E93" w:rsidP="00253E9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/>
        <w:jc w:val="both"/>
        <w:rPr>
          <w:rFonts w:asciiTheme="minorHAnsi" w:hAnsiTheme="minorHAnsi" w:cstheme="minorHAnsi"/>
          <w:color w:val="000000"/>
        </w:rPr>
      </w:pPr>
    </w:p>
    <w:p w:rsidR="00253E93" w:rsidRPr="00253E93" w:rsidRDefault="00253E93">
      <w:pPr>
        <w:widowControl w:val="0"/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:rsidR="00253E93" w:rsidRPr="00253E93" w:rsidRDefault="00253E93">
      <w:pPr>
        <w:widowControl w:val="0"/>
        <w:spacing w:before="120" w:after="120"/>
        <w:ind w:firstLine="284"/>
        <w:jc w:val="both"/>
        <w:rPr>
          <w:rFonts w:asciiTheme="minorHAnsi" w:hAnsiTheme="minorHAnsi" w:cstheme="minorHAnsi"/>
        </w:rPr>
      </w:pPr>
    </w:p>
    <w:p w:rsidR="001A4D8A" w:rsidRDefault="006F7D09">
      <w:pPr>
        <w:widowControl w:val="0"/>
        <w:spacing w:before="120" w:after="120"/>
        <w:ind w:firstLine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Вся текстовая информация и графические изображения, размещенные на интернет-сайте и мобильном приложении </w:t>
      </w:r>
      <w:proofErr w:type="spellStart"/>
      <w:r>
        <w:rPr>
          <w:i/>
          <w:sz w:val="23"/>
          <w:szCs w:val="23"/>
        </w:rPr>
        <w:t>www.http</w:t>
      </w:r>
      <w:proofErr w:type="spellEnd"/>
      <w:r>
        <w:rPr>
          <w:i/>
          <w:sz w:val="23"/>
          <w:szCs w:val="23"/>
        </w:rPr>
        <w:t>://nanana4ac.ru являются интеллектуальной собственностью ООО «ДЖИМБУБИ»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Исполнителя:</w:t>
      </w:r>
    </w:p>
    <w:p w:rsidR="001A4D8A" w:rsidRDefault="006F7D09">
      <w:pPr>
        <w:widowControl w:val="0"/>
        <w:spacing w:after="0"/>
        <w:ind w:left="142"/>
        <w:jc w:val="both"/>
        <w:rPr>
          <w:sz w:val="24"/>
          <w:szCs w:val="24"/>
          <w:highlight w:val="cyan"/>
        </w:rPr>
        <w:sectPr w:rsidR="001A4D8A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>
        <w:rPr>
          <w:sz w:val="24"/>
          <w:szCs w:val="24"/>
        </w:rPr>
        <w:t xml:space="preserve">Исполнитель: ИП </w:t>
      </w:r>
      <w:proofErr w:type="spellStart"/>
      <w:r>
        <w:rPr>
          <w:sz w:val="24"/>
          <w:szCs w:val="24"/>
        </w:rPr>
        <w:t>Бурыкина</w:t>
      </w:r>
      <w:proofErr w:type="spellEnd"/>
      <w:r>
        <w:rPr>
          <w:sz w:val="24"/>
          <w:szCs w:val="24"/>
        </w:rPr>
        <w:t xml:space="preserve"> Ольга Геннадьевна., Юридический адрес: 454080, Челябинская область, г. Челябинск, пр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енина,81, офис 517, Почтовый адрес: 454080, Челябинская область, г. Челябинск, пр.Ленина,81, офис 517, ОГРНИП 31974560005230, ИНН 745210497128, Банковские реквизиты: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/с 40802810838040003372, Филиал «Екатеринбургский» АО «Альфа-банк», БИК 046577964, к/с 30101810100000000964, Тел. 8-963-078-69-16.</w:t>
      </w:r>
    </w:p>
    <w:p w:rsidR="001A4D8A" w:rsidRDefault="006F7D09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1A4D8A" w:rsidRDefault="006F7D09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1A4D8A" w:rsidRDefault="006F7D09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Style w:val="afffff1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2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  <w:r w:rsidR="00FE44AC">
              <w:rPr>
                <w:b/>
                <w:i/>
              </w:rPr>
              <w:t xml:space="preserve"> (от 2-х часов)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FE44A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  <w:r w:rsidR="006F7D0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7D0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FE44A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</w:t>
            </w:r>
            <w:r w:rsidR="006F7D0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7D0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FE44A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700</w:t>
            </w:r>
            <w:r w:rsidR="006F7D0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7D09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1A4D8A" w:rsidRDefault="006F7D09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3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CE3847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25</w:t>
            </w:r>
            <w:r w:rsidR="006F7D09">
              <w:rPr>
                <w:b/>
                <w:i/>
              </w:rPr>
              <w:t xml:space="preserve"> часов)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CE3847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4</w:t>
            </w:r>
            <w:r w:rsidR="006F7D09">
              <w:rPr>
                <w:b/>
                <w:sz w:val="28"/>
                <w:szCs w:val="28"/>
              </w:rPr>
              <w:t xml:space="preserve"> часов</w:t>
            </w:r>
            <w:r w:rsidR="006F7D09">
              <w:rPr>
                <w:sz w:val="28"/>
                <w:szCs w:val="28"/>
              </w:rPr>
              <w:t xml:space="preserve"> за 1 визит</w:t>
            </w:r>
            <w:r w:rsidR="006F7D09">
              <w:rPr>
                <w:sz w:val="24"/>
                <w:szCs w:val="24"/>
              </w:rPr>
              <w:br/>
            </w:r>
            <w:r w:rsidR="006F7D09"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FE44A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11250</w:t>
            </w:r>
            <w:r w:rsidR="006F7D0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7D0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FE44A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13750</w:t>
            </w:r>
            <w:r w:rsidR="006F7D0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7D0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FE44AC" w:rsidP="00CE384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16250</w:t>
            </w:r>
            <w:r w:rsidR="006F7D0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7D09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1A4D8A" w:rsidRDefault="006F7D09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FE44A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6F7D09">
              <w:rPr>
                <w:i/>
                <w:sz w:val="28"/>
                <w:szCs w:val="28"/>
              </w:rPr>
              <w:t xml:space="preserve"> 000 </w:t>
            </w:r>
            <w:proofErr w:type="spellStart"/>
            <w:r w:rsidR="006F7D0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FE44A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="006F7D09">
              <w:rPr>
                <w:i/>
                <w:sz w:val="28"/>
                <w:szCs w:val="28"/>
              </w:rPr>
              <w:t xml:space="preserve"> 000 </w:t>
            </w:r>
            <w:proofErr w:type="spellStart"/>
            <w:r w:rsidR="006F7D0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FE44A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  <w:r w:rsidR="006F7D09">
              <w:rPr>
                <w:i/>
                <w:sz w:val="28"/>
                <w:szCs w:val="28"/>
              </w:rPr>
              <w:t xml:space="preserve"> 000 </w:t>
            </w:r>
            <w:proofErr w:type="spellStart"/>
            <w:r w:rsidR="006F7D09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4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  <w:r w:rsidR="00FE44AC">
              <w:rPr>
                <w:b/>
                <w:i/>
              </w:rPr>
              <w:t xml:space="preserve"> (от 1 часа)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FE44A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700</w:t>
            </w:r>
            <w:r w:rsidR="006F7D0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FE44A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800</w:t>
            </w:r>
            <w:r w:rsidR="006F7D0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FE44A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900</w:t>
            </w:r>
            <w:r w:rsidR="006F7D09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5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</w:t>
            </w:r>
            <w:proofErr w:type="gramStart"/>
            <w:r>
              <w:rPr>
                <w:b/>
                <w:i/>
              </w:rPr>
              <w:t>Д-</w:t>
            </w:r>
            <w:proofErr w:type="gramEnd"/>
            <w:r>
              <w:rPr>
                <w:b/>
                <w:i/>
              </w:rPr>
              <w:t xml:space="preserve"> НЯНЯ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1A4D8A" w:rsidRDefault="006F7D09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6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7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ИНДИВИДУАЛЬНАЯ ОНЛАЙН-НЯНЯ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left="45" w:right="-10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НЯНЯ-Онлайн</w:t>
            </w:r>
            <w:proofErr w:type="spellEnd"/>
          </w:p>
          <w:p w:rsidR="001A4D8A" w:rsidRDefault="006F7D09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left="45" w:right="-10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Онлайн-СПЕЦИАЛИСТ</w:t>
            </w:r>
            <w:proofErr w:type="spellEnd"/>
          </w:p>
          <w:p w:rsidR="001A4D8A" w:rsidRDefault="006F7D09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p w:rsidR="001A4D8A" w:rsidRDefault="006F7D09">
      <w:pPr>
        <w:rPr>
          <w:b/>
          <w:sz w:val="10"/>
          <w:szCs w:val="10"/>
        </w:rPr>
      </w:pPr>
      <w:r>
        <w:br w:type="page"/>
      </w:r>
    </w:p>
    <w:tbl>
      <w:tblPr>
        <w:tblStyle w:val="afffff8"/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5944"/>
      </w:tblGrid>
      <w:tr w:rsidR="001A4D8A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28"/>
                <w:szCs w:val="28"/>
              </w:rPr>
            </w:pPr>
            <w:bookmarkStart w:id="0" w:name="_heading=h.8dr1upk91qca" w:colFirst="0" w:colLast="0"/>
            <w:bookmarkEnd w:id="0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1A4D8A" w:rsidRDefault="006F7D09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3 500 рублей</w:t>
            </w:r>
          </w:p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 часов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*(5 детей – 2 няни) В случае если количество детей превышает 5 человек – доплата 500 рублей/человек.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 w:rsidR="00FE44AC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00 руб.</w:t>
            </w:r>
          </w:p>
          <w:p w:rsidR="001A4D8A" w:rsidRDefault="006F7D0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 часа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b/>
                <w:color w:val="1B1B1B"/>
                <w:sz w:val="28"/>
                <w:szCs w:val="28"/>
              </w:rPr>
            </w:pPr>
            <w:bookmarkStart w:id="1" w:name="_heading=h.5mcnq94p8e01" w:colFirst="0" w:colLast="0"/>
            <w:bookmarkEnd w:id="1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34"/>
                <w:szCs w:val="34"/>
              </w:rPr>
            </w:pPr>
            <w:bookmarkStart w:id="2" w:name="_heading=h.ix8ig4xw29ox" w:colFirst="0" w:colLast="0"/>
            <w:bookmarkEnd w:id="2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20 минут: </w:t>
            </w:r>
            <w:r>
              <w:rPr>
                <w:sz w:val="24"/>
                <w:szCs w:val="24"/>
                <w:highlight w:val="white"/>
              </w:rPr>
              <w:t>2000 руб.</w:t>
            </w:r>
          </w:p>
          <w:p w:rsidR="001A4D8A" w:rsidRDefault="006F7D09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от 20 минут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1A4D8A" w:rsidRDefault="006F7D0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0"/>
                <w:szCs w:val="20"/>
              </w:rPr>
              <w:t>Стоимость 40 минут 4000 руб.</w:t>
            </w:r>
          </w:p>
        </w:tc>
      </w:tr>
    </w:tbl>
    <w:p w:rsidR="001A4D8A" w:rsidRDefault="006F7D09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9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1A4D8A" w:rsidRDefault="006F7D09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a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A4D8A" w:rsidRDefault="001A4D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sectPr w:rsidR="001A4D8A" w:rsidSect="001A4D8A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926"/>
    <w:multiLevelType w:val="multilevel"/>
    <w:tmpl w:val="4CD4BEE0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1">
    <w:nsid w:val="0C2E7476"/>
    <w:multiLevelType w:val="multilevel"/>
    <w:tmpl w:val="2348E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9CB"/>
    <w:multiLevelType w:val="multilevel"/>
    <w:tmpl w:val="6B96E3A6"/>
    <w:lvl w:ilvl="0">
      <w:start w:val="1"/>
      <w:numFmt w:val="decimal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EF13824"/>
    <w:multiLevelType w:val="multilevel"/>
    <w:tmpl w:val="0032B4D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FE00466"/>
    <w:multiLevelType w:val="multilevel"/>
    <w:tmpl w:val="E7589E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047EE"/>
    <w:multiLevelType w:val="multilevel"/>
    <w:tmpl w:val="5A8C2206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6">
    <w:nsid w:val="340F5D80"/>
    <w:multiLevelType w:val="multilevel"/>
    <w:tmpl w:val="67C6A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7">
    <w:nsid w:val="353F7FB7"/>
    <w:multiLevelType w:val="multilevel"/>
    <w:tmpl w:val="AB042F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17021"/>
    <w:multiLevelType w:val="multilevel"/>
    <w:tmpl w:val="262851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B0324"/>
    <w:multiLevelType w:val="multilevel"/>
    <w:tmpl w:val="7C4AAB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421" w:hanging="72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3915" w:hanging="1080"/>
      </w:pPr>
    </w:lvl>
    <w:lvl w:ilvl="6">
      <w:start w:val="1"/>
      <w:numFmt w:val="decimal"/>
      <w:lvlText w:val="%1.%2)%3.%4.%5.%6.%7."/>
      <w:lvlJc w:val="left"/>
      <w:pPr>
        <w:ind w:left="4482" w:hanging="1080"/>
      </w:pPr>
    </w:lvl>
    <w:lvl w:ilvl="7">
      <w:start w:val="1"/>
      <w:numFmt w:val="decimal"/>
      <w:lvlText w:val="%1.%2)%3.%4.%5.%6.%7.%8."/>
      <w:lvlJc w:val="left"/>
      <w:pPr>
        <w:ind w:left="5409" w:hanging="1440"/>
      </w:pPr>
    </w:lvl>
    <w:lvl w:ilvl="8">
      <w:start w:val="1"/>
      <w:numFmt w:val="decimal"/>
      <w:lvlText w:val="%1.%2)%3.%4.%5.%6.%7.%8.%9."/>
      <w:lvlJc w:val="left"/>
      <w:pPr>
        <w:ind w:left="5976" w:hanging="1440"/>
      </w:pPr>
    </w:lvl>
  </w:abstractNum>
  <w:abstractNum w:abstractNumId="10">
    <w:nsid w:val="548E1DEB"/>
    <w:multiLevelType w:val="multilevel"/>
    <w:tmpl w:val="F06C1E0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11">
    <w:nsid w:val="61DE5109"/>
    <w:multiLevelType w:val="multilevel"/>
    <w:tmpl w:val="1640E5F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59B0989"/>
    <w:multiLevelType w:val="multilevel"/>
    <w:tmpl w:val="EA80CFA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3">
    <w:nsid w:val="7A707963"/>
    <w:multiLevelType w:val="multilevel"/>
    <w:tmpl w:val="D7E6192E"/>
    <w:lvl w:ilvl="0">
      <w:start w:val="1"/>
      <w:numFmt w:val="decimal"/>
      <w:lvlText w:val="%1."/>
      <w:lvlJc w:val="left"/>
      <w:pPr>
        <w:ind w:left="567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D8A"/>
    <w:rsid w:val="001A4D8A"/>
    <w:rsid w:val="00253E93"/>
    <w:rsid w:val="00402720"/>
    <w:rsid w:val="006444F1"/>
    <w:rsid w:val="006F7D09"/>
    <w:rsid w:val="00C40A3D"/>
    <w:rsid w:val="00CE3847"/>
    <w:rsid w:val="00E8394E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8A"/>
  </w:style>
  <w:style w:type="paragraph" w:styleId="1">
    <w:name w:val="heading 1"/>
    <w:basedOn w:val="a"/>
    <w:next w:val="a"/>
    <w:link w:val="10"/>
    <w:uiPriority w:val="9"/>
    <w:qFormat/>
    <w:rsid w:val="001A4D8A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A4D8A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D8A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D8A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D8A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D8A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A4D8A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A4D8A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A4D8A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4D8A"/>
  </w:style>
  <w:style w:type="table" w:customStyle="1" w:styleId="TableNormal">
    <w:name w:val="Table Normal"/>
    <w:rsid w:val="001A4D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A4D8A"/>
    <w:pPr>
      <w:spacing w:before="300"/>
      <w:contextualSpacing/>
    </w:pPr>
    <w:rPr>
      <w:sz w:val="48"/>
      <w:szCs w:val="48"/>
    </w:rPr>
  </w:style>
  <w:style w:type="paragraph" w:customStyle="1" w:styleId="normal0">
    <w:name w:val="normal"/>
    <w:rsid w:val="001A4D8A"/>
  </w:style>
  <w:style w:type="table" w:customStyle="1" w:styleId="TableNormal0">
    <w:name w:val="Table Normal"/>
    <w:rsid w:val="001A4D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1A4D8A"/>
  </w:style>
  <w:style w:type="table" w:customStyle="1" w:styleId="TableNormal1">
    <w:name w:val="Table Normal"/>
    <w:rsid w:val="001A4D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A4D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1A4D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1A4D8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1A4D8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A4D8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A4D8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A4D8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A4D8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A4D8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A4D8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A4D8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A4D8A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sid w:val="001A4D8A"/>
    <w:rPr>
      <w:sz w:val="48"/>
      <w:szCs w:val="48"/>
    </w:rPr>
  </w:style>
  <w:style w:type="paragraph" w:styleId="a5">
    <w:name w:val="Subtitle"/>
    <w:basedOn w:val="normal1"/>
    <w:next w:val="normal1"/>
    <w:link w:val="a6"/>
    <w:rsid w:val="001A4D8A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A4D8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A4D8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A4D8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A4D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A4D8A"/>
    <w:rPr>
      <w:i/>
    </w:rPr>
  </w:style>
  <w:style w:type="paragraph" w:styleId="a9">
    <w:name w:val="header"/>
    <w:basedOn w:val="a"/>
    <w:link w:val="aa"/>
    <w:uiPriority w:val="99"/>
    <w:unhideWhenUsed/>
    <w:rsid w:val="001A4D8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1A4D8A"/>
  </w:style>
  <w:style w:type="paragraph" w:styleId="ab">
    <w:name w:val="footer"/>
    <w:basedOn w:val="a"/>
    <w:link w:val="ac"/>
    <w:uiPriority w:val="99"/>
    <w:unhideWhenUsed/>
    <w:rsid w:val="001A4D8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1A4D8A"/>
  </w:style>
  <w:style w:type="paragraph" w:styleId="ad">
    <w:name w:val="caption"/>
    <w:basedOn w:val="a"/>
    <w:next w:val="a"/>
    <w:uiPriority w:val="35"/>
    <w:semiHidden/>
    <w:unhideWhenUsed/>
    <w:qFormat/>
    <w:rsid w:val="001A4D8A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1A4D8A"/>
  </w:style>
  <w:style w:type="table" w:styleId="ae">
    <w:name w:val="Table Grid"/>
    <w:basedOn w:val="a1"/>
    <w:uiPriority w:val="59"/>
    <w:rsid w:val="001A4D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A4D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A4D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1A4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1A4D8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1A4D8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1A4D8A"/>
    <w:rPr>
      <w:sz w:val="18"/>
    </w:rPr>
  </w:style>
  <w:style w:type="character" w:styleId="af2">
    <w:name w:val="footnote reference"/>
    <w:uiPriority w:val="99"/>
    <w:unhideWhenUsed/>
    <w:rsid w:val="001A4D8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1A4D8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1A4D8A"/>
    <w:rPr>
      <w:sz w:val="20"/>
    </w:rPr>
  </w:style>
  <w:style w:type="character" w:styleId="af5">
    <w:name w:val="endnote reference"/>
    <w:uiPriority w:val="99"/>
    <w:semiHidden/>
    <w:unhideWhenUsed/>
    <w:rsid w:val="001A4D8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A4D8A"/>
    <w:pPr>
      <w:spacing w:after="57"/>
    </w:pPr>
  </w:style>
  <w:style w:type="paragraph" w:styleId="23">
    <w:name w:val="toc 2"/>
    <w:basedOn w:val="a"/>
    <w:next w:val="a"/>
    <w:uiPriority w:val="39"/>
    <w:unhideWhenUsed/>
    <w:rsid w:val="001A4D8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A4D8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A4D8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A4D8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A4D8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A4D8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A4D8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A4D8A"/>
    <w:pPr>
      <w:spacing w:after="57"/>
      <w:ind w:left="2268"/>
    </w:pPr>
  </w:style>
  <w:style w:type="paragraph" w:styleId="af6">
    <w:name w:val="TOC Heading"/>
    <w:uiPriority w:val="39"/>
    <w:unhideWhenUsed/>
    <w:rsid w:val="001A4D8A"/>
  </w:style>
  <w:style w:type="paragraph" w:styleId="af7">
    <w:name w:val="table of figures"/>
    <w:basedOn w:val="a"/>
    <w:next w:val="a"/>
    <w:uiPriority w:val="99"/>
    <w:unhideWhenUsed/>
    <w:rsid w:val="001A4D8A"/>
    <w:pPr>
      <w:spacing w:after="0"/>
    </w:pPr>
  </w:style>
  <w:style w:type="paragraph" w:styleId="af8">
    <w:name w:val="No Spacing"/>
    <w:basedOn w:val="a"/>
    <w:uiPriority w:val="1"/>
    <w:qFormat/>
    <w:rsid w:val="001A4D8A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1A4D8A"/>
    <w:pPr>
      <w:ind w:left="720"/>
      <w:contextualSpacing/>
    </w:pPr>
  </w:style>
  <w:style w:type="character" w:customStyle="1" w:styleId="normaltextrun">
    <w:name w:val="normaltextrun"/>
    <w:rsid w:val="001A4D8A"/>
  </w:style>
  <w:style w:type="paragraph" w:customStyle="1" w:styleId="paragraph">
    <w:name w:val="paragraph"/>
    <w:rsid w:val="001A4D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mmQXOvwk5hZxVJXB8cirnfjWw==">AMUW2mXB0UJrGC5ODfK3SBuuM2c6143a37MlIIIfoScjDdapCB4fqxl6z+WFyCt0XB259aQZUYoOo4VUiWiO3Mfi6URO3ey9NGGysuD2y65H1CekBIG9m4f6ji1DERb+8kOhqhniKmxp92uLwO0gianDcPZZrZlnigUfh4XH5soqBAGaXP1tgGQ=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vel0109183@outlook.com</cp:lastModifiedBy>
  <cp:revision>8</cp:revision>
  <dcterms:created xsi:type="dcterms:W3CDTF">2022-01-19T15:11:00Z</dcterms:created>
  <dcterms:modified xsi:type="dcterms:W3CDTF">2024-01-08T11:05:00Z</dcterms:modified>
</cp:coreProperties>
</file>