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4"/>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397"/>
        <w:jc w:val="both"/>
        <w:rPr>
          <w:color w:val="000000"/>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Бурыкина Ольга Геннадьевна (ОГРНИП 31974560005230, ИНН 745210497128)</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Бурыкина Ольга Геннадьевна (ОГРНИП 31974560005230, ИНН 745210497128</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Бурыкина Ольга Геннадьевна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5"/>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454080, Челябинская область, г. Челябинск, пр. Ленина,81, офис 517.</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Челябинск,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Челябинск   (пригород)  дополнительно оплачивается такси.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Бурыкина Ольга Геннадьевна., Юридический адрес: 454080, Челябинская область, г. Челябинск, пр.Ленина,81, офис 517, Почтовый адрес: 454080, Челябинская область, г. Челябинск, пр.Ленина,81, офис 517, ОГРНИП 31974560005230, ИНН 745210497128, Банковские реквизиты: р/с 40802810838040003372, Филиал «Екатеринбургский» АО «Альфа-банк», БИК 046577964, к/с 30101810100000000964, Тел. 8-963-078-69-16.</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40" w:lineRule="auto"/>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AE">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0">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3">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4">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5">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r>
    </w:tbl>
    <w:p w:rsidR="00000000" w:rsidDel="00000000" w:rsidP="00000000" w:rsidRDefault="00000000" w:rsidRPr="00000000" w14:paraId="000000B9">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C">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C1">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C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9000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C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C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14 000 руб.</w:t>
            </w:r>
          </w:p>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18 000 руб. </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D6">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2">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7920.0" w:type="dxa"/>
        <w:jc w:val="left"/>
        <w:tblInd w:w="693.0" w:type="dxa"/>
        <w:tblLayout w:type="fixed"/>
        <w:tblLook w:val="0400"/>
      </w:tblPr>
      <w:tblGrid>
        <w:gridCol w:w="3015"/>
        <w:gridCol w:w="2205"/>
        <w:gridCol w:w="2700"/>
        <w:tblGridChange w:id="0">
          <w:tblGrid>
            <w:gridCol w:w="3015"/>
            <w:gridCol w:w="2205"/>
            <w:gridCol w:w="270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3">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550 рублей </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A">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3500 рублей (5 детей – 2 няни).</w:t>
      </w:r>
    </w:p>
    <w:p w:rsidR="00000000" w:rsidDel="00000000" w:rsidP="00000000" w:rsidRDefault="00000000" w:rsidRPr="00000000" w14:paraId="000000FD">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500 рублей/человек.</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1"/>
        <w:spacing w:after="200" w:line="276"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8"/>
          <w:szCs w:val="28"/>
          <w:u w:val="single"/>
          <w:rtl w:val="0"/>
        </w:rPr>
        <w:t xml:space="preserve">Н</w:t>
      </w:r>
      <w:r w:rsidDel="00000000" w:rsidR="00000000" w:rsidRPr="00000000">
        <w:rPr>
          <w:rFonts w:ascii="Times New Roman" w:cs="Times New Roman" w:eastAsia="Times New Roman" w:hAnsi="Times New Roman"/>
          <w:b w:val="1"/>
          <w:sz w:val="26"/>
          <w:szCs w:val="26"/>
          <w:u w:val="single"/>
          <w:rtl w:val="0"/>
        </w:rPr>
        <w:t xml:space="preserve">овогодние цены</w:t>
      </w:r>
    </w:p>
    <w:p w:rsidR="00000000" w:rsidDel="00000000" w:rsidP="00000000" w:rsidRDefault="00000000" w:rsidRPr="00000000" w14:paraId="00000103">
      <w:pPr>
        <w:widowControl w:val="1"/>
        <w:spacing w:after="200" w:line="276" w:lineRule="auto"/>
        <w:jc w:val="center"/>
        <w:rPr>
          <w:rFonts w:ascii="Times New Roman" w:cs="Times New Roman" w:eastAsia="Times New Roman" w:hAnsi="Times New Roman"/>
          <w:b w:val="1"/>
        </w:rPr>
      </w:pPr>
      <w:bookmarkStart w:colFirst="0" w:colLast="0" w:name="_heading=h.gjdgxs" w:id="1"/>
      <w:bookmarkEnd w:id="1"/>
      <w:r w:rsidDel="00000000" w:rsidR="00000000" w:rsidRPr="00000000">
        <w:rPr>
          <w:rFonts w:ascii="Times New Roman" w:cs="Times New Roman" w:eastAsia="Times New Roman" w:hAnsi="Times New Roman"/>
          <w:b w:val="1"/>
          <w:rtl w:val="0"/>
        </w:rPr>
        <w:t xml:space="preserve">Дата с  29.12  по  09.01</w:t>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5535.0" w:type="dxa"/>
        <w:jc w:val="left"/>
        <w:tblInd w:w="195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120"/>
        <w:gridCol w:w="2415"/>
        <w:tblGridChange w:id="0">
          <w:tblGrid>
            <w:gridCol w:w="3120"/>
            <w:gridCol w:w="2415"/>
          </w:tblGrid>
        </w:tblGridChange>
      </w:tblGrid>
      <w:tr>
        <w:trPr>
          <w:cantSplit w:val="0"/>
          <w:tblHeader w:val="0"/>
        </w:trPr>
        <w:tc>
          <w:tcPr/>
          <w:p w:rsidR="00000000" w:rsidDel="00000000" w:rsidP="00000000" w:rsidRDefault="00000000" w:rsidRPr="00000000" w14:paraId="0000010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r>
    </w:tbl>
    <w:p w:rsidR="00000000" w:rsidDel="00000000" w:rsidP="00000000" w:rsidRDefault="00000000" w:rsidRPr="00000000" w14:paraId="00000109">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5565.0" w:type="dxa"/>
        <w:jc w:val="left"/>
        <w:tblInd w:w="195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120"/>
        <w:gridCol w:w="2445"/>
        <w:tblGridChange w:id="0">
          <w:tblGrid>
            <w:gridCol w:w="3120"/>
            <w:gridCol w:w="2445"/>
          </w:tblGrid>
        </w:tblGridChange>
      </w:tblGrid>
      <w:tr>
        <w:trPr>
          <w:cantSplit w:val="0"/>
          <w:tblHeader w:val="0"/>
        </w:trPr>
        <w:tc>
          <w:tcPr/>
          <w:p w:rsidR="00000000" w:rsidDel="00000000" w:rsidP="00000000" w:rsidRDefault="00000000" w:rsidRPr="00000000" w14:paraId="0000010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5625.0" w:type="dxa"/>
        <w:jc w:val="left"/>
        <w:tblInd w:w="192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150"/>
        <w:gridCol w:w="2475"/>
        <w:tblGridChange w:id="0">
          <w:tblGrid>
            <w:gridCol w:w="3150"/>
            <w:gridCol w:w="2475"/>
          </w:tblGrid>
        </w:tblGridChange>
      </w:tblGrid>
      <w:tr>
        <w:trPr>
          <w:cantSplit w:val="0"/>
          <w:tblHeader w:val="0"/>
        </w:trPr>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15">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A">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rsid w:val="0063011D"/>
    <w:pPr>
      <w:spacing w:line="1" w:lineRule="atLeast"/>
      <w:textAlignment w:val="top"/>
      <w:outlineLvl w:val="0"/>
    </w:pPr>
    <w:rPr>
      <w:lang w:bidi="hi-IN" w:eastAsia="zh-CN"/>
    </w:rPr>
  </w:style>
  <w:style w:type="paragraph" w:styleId="1">
    <w:name w:val="heading 1"/>
    <w:basedOn w:val="10"/>
    <w:next w:val="a0"/>
    <w:uiPriority w:val="9"/>
    <w:qFormat w:val="1"/>
    <w:rsid w:val="0063011D"/>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rsid w:val="0063011D"/>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rsid w:val="0063011D"/>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rsid w:val="0063011D"/>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rsid w:val="0063011D"/>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rsid w:val="0063011D"/>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normal" w:customStyle="1">
    <w:name w:val="normal"/>
    <w:rsid w:val="0063011D"/>
  </w:style>
  <w:style w:type="table" w:styleId="TableNormal" w:customStyle="1">
    <w:name w:val="Table Normal"/>
    <w:rsid w:val="0063011D"/>
    <w:tblPr>
      <w:tblCellMar>
        <w:top w:w="0.0" w:type="dxa"/>
        <w:left w:w="0.0" w:type="dxa"/>
        <w:bottom w:w="0.0" w:type="dxa"/>
        <w:right w:w="0.0" w:type="dxa"/>
      </w:tblCellMar>
    </w:tblPr>
  </w:style>
  <w:style w:type="paragraph" w:styleId="a4">
    <w:name w:val="Title"/>
    <w:basedOn w:val="LO-normal1"/>
    <w:next w:val="LO-normal1"/>
    <w:uiPriority w:val="10"/>
    <w:qFormat w:val="1"/>
    <w:rsid w:val="0063011D"/>
    <w:pPr>
      <w:keepNext w:val="1"/>
      <w:keepLines w:val="1"/>
      <w:spacing w:after="120" w:before="480"/>
    </w:pPr>
    <w:rPr>
      <w:b w:val="1"/>
      <w:sz w:val="72"/>
      <w:szCs w:val="72"/>
    </w:rPr>
  </w:style>
  <w:style w:type="table" w:styleId="TableNormal0" w:customStyle="1">
    <w:name w:val="Table Normal"/>
    <w:rsid w:val="0063011D"/>
    <w:tblPr>
      <w:tblCellMar>
        <w:top w:w="0.0" w:type="dxa"/>
        <w:left w:w="0.0" w:type="dxa"/>
        <w:bottom w:w="0.0" w:type="dxa"/>
        <w:right w:w="0.0" w:type="dxa"/>
      </w:tblCellMar>
    </w:tblPr>
  </w:style>
  <w:style w:type="character" w:styleId="WW8Num1z0" w:customStyle="1">
    <w:name w:val="WW8Num1z0"/>
    <w:qFormat w:val="1"/>
    <w:rsid w:val="0063011D"/>
    <w:rPr>
      <w:w w:val="100"/>
      <w:position w:val="0"/>
      <w:sz w:val="22"/>
      <w:effect w:val="none"/>
      <w:vertAlign w:val="baseline"/>
      <w:em w:val="none"/>
    </w:rPr>
  </w:style>
  <w:style w:type="character" w:styleId="WW8Num2z0" w:customStyle="1">
    <w:name w:val="WW8Num2z0"/>
    <w:qFormat w:val="1"/>
    <w:rsid w:val="0063011D"/>
    <w:rPr>
      <w:w w:val="100"/>
      <w:position w:val="0"/>
      <w:sz w:val="22"/>
      <w:effect w:val="none"/>
      <w:vertAlign w:val="baseline"/>
      <w:em w:val="none"/>
    </w:rPr>
  </w:style>
  <w:style w:type="character" w:styleId="WW8Num2z1" w:customStyle="1">
    <w:name w:val="WW8Num2z1"/>
    <w:qFormat w:val="1"/>
    <w:rsid w:val="0063011D"/>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sid w:val="0063011D"/>
    <w:rPr>
      <w:w w:val="100"/>
      <w:position w:val="0"/>
      <w:sz w:val="22"/>
      <w:effect w:val="none"/>
      <w:vertAlign w:val="baseline"/>
      <w:em w:val="none"/>
    </w:rPr>
  </w:style>
  <w:style w:type="character" w:styleId="WW8Num3z1" w:customStyle="1">
    <w:name w:val="WW8Num3z1"/>
    <w:qFormat w:val="1"/>
    <w:rsid w:val="0063011D"/>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sid w:val="0063011D"/>
    <w:rPr>
      <w:w w:val="100"/>
      <w:position w:val="0"/>
      <w:sz w:val="20"/>
      <w:effect w:val="none"/>
      <w:vertAlign w:val="baseline"/>
      <w:em w:val="none"/>
    </w:rPr>
  </w:style>
  <w:style w:type="character" w:styleId="WW8Num4z1" w:customStyle="1">
    <w:name w:val="WW8Num4z1"/>
    <w:qFormat w:val="1"/>
    <w:rsid w:val="0063011D"/>
    <w:rPr>
      <w:w w:val="100"/>
      <w:position w:val="0"/>
      <w:sz w:val="20"/>
      <w:effect w:val="none"/>
      <w:vertAlign w:val="baseline"/>
      <w:em w:val="none"/>
    </w:rPr>
  </w:style>
  <w:style w:type="character" w:styleId="WW8Num4z2" w:customStyle="1">
    <w:name w:val="WW8Num4z2"/>
    <w:qFormat w:val="1"/>
    <w:rsid w:val="0063011D"/>
    <w:rPr>
      <w:w w:val="100"/>
      <w:position w:val="0"/>
      <w:sz w:val="20"/>
      <w:effect w:val="none"/>
      <w:vertAlign w:val="baseline"/>
      <w:em w:val="none"/>
    </w:rPr>
  </w:style>
  <w:style w:type="character" w:styleId="WW8Num4z3" w:customStyle="1">
    <w:name w:val="WW8Num4z3"/>
    <w:qFormat w:val="1"/>
    <w:rsid w:val="0063011D"/>
    <w:rPr>
      <w:w w:val="100"/>
      <w:position w:val="0"/>
      <w:sz w:val="20"/>
      <w:effect w:val="none"/>
      <w:vertAlign w:val="baseline"/>
      <w:em w:val="none"/>
    </w:rPr>
  </w:style>
  <w:style w:type="character" w:styleId="WW8Num4z4" w:customStyle="1">
    <w:name w:val="WW8Num4z4"/>
    <w:qFormat w:val="1"/>
    <w:rsid w:val="0063011D"/>
    <w:rPr>
      <w:w w:val="100"/>
      <w:position w:val="0"/>
      <w:sz w:val="20"/>
      <w:effect w:val="none"/>
      <w:vertAlign w:val="baseline"/>
      <w:em w:val="none"/>
    </w:rPr>
  </w:style>
  <w:style w:type="character" w:styleId="WW8Num4z5" w:customStyle="1">
    <w:name w:val="WW8Num4z5"/>
    <w:qFormat w:val="1"/>
    <w:rsid w:val="0063011D"/>
    <w:rPr>
      <w:w w:val="100"/>
      <w:position w:val="0"/>
      <w:sz w:val="20"/>
      <w:effect w:val="none"/>
      <w:vertAlign w:val="baseline"/>
      <w:em w:val="none"/>
    </w:rPr>
  </w:style>
  <w:style w:type="character" w:styleId="WW8Num4z6" w:customStyle="1">
    <w:name w:val="WW8Num4z6"/>
    <w:qFormat w:val="1"/>
    <w:rsid w:val="0063011D"/>
    <w:rPr>
      <w:w w:val="100"/>
      <w:position w:val="0"/>
      <w:sz w:val="20"/>
      <w:effect w:val="none"/>
      <w:vertAlign w:val="baseline"/>
      <w:em w:val="none"/>
    </w:rPr>
  </w:style>
  <w:style w:type="character" w:styleId="WW8Num4z7" w:customStyle="1">
    <w:name w:val="WW8Num4z7"/>
    <w:qFormat w:val="1"/>
    <w:rsid w:val="0063011D"/>
    <w:rPr>
      <w:w w:val="100"/>
      <w:position w:val="0"/>
      <w:sz w:val="20"/>
      <w:effect w:val="none"/>
      <w:vertAlign w:val="baseline"/>
      <w:em w:val="none"/>
    </w:rPr>
  </w:style>
  <w:style w:type="character" w:styleId="WW8Num4z8" w:customStyle="1">
    <w:name w:val="WW8Num4z8"/>
    <w:qFormat w:val="1"/>
    <w:rsid w:val="0063011D"/>
    <w:rPr>
      <w:w w:val="100"/>
      <w:position w:val="0"/>
      <w:sz w:val="20"/>
      <w:effect w:val="none"/>
      <w:vertAlign w:val="baseline"/>
      <w:em w:val="none"/>
    </w:rPr>
  </w:style>
  <w:style w:type="character" w:styleId="11" w:customStyle="1">
    <w:name w:val="Основной шрифт абзаца1"/>
    <w:qFormat w:val="1"/>
    <w:rsid w:val="0063011D"/>
    <w:rPr>
      <w:w w:val="100"/>
      <w:position w:val="0"/>
      <w:sz w:val="20"/>
      <w:effect w:val="none"/>
      <w:vertAlign w:val="baseline"/>
      <w:em w:val="none"/>
    </w:rPr>
  </w:style>
  <w:style w:type="character" w:styleId="-" w:customStyle="1">
    <w:name w:val="Интернет-ссылка"/>
    <w:rsid w:val="0063011D"/>
    <w:rPr>
      <w:color w:val="000080"/>
      <w:u w:val="single"/>
    </w:rPr>
  </w:style>
  <w:style w:type="character" w:styleId="a5" w:customStyle="1">
    <w:name w:val="Верхний колонтитул Знак"/>
    <w:qFormat w:val="1"/>
    <w:rsid w:val="0063011D"/>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sid w:val="0063011D"/>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rsid w:val="0063011D"/>
    <w:pPr>
      <w:keepNext w:val="1"/>
      <w:spacing w:after="120" w:before="240"/>
    </w:pPr>
    <w:rPr>
      <w:rFonts w:ascii="Arial" w:cs="Arial" w:eastAsia="Microsoft YaHei" w:hAnsi="Arial"/>
      <w:sz w:val="28"/>
      <w:szCs w:val="28"/>
    </w:rPr>
  </w:style>
  <w:style w:type="paragraph" w:styleId="a7">
    <w:name w:val="Body Text"/>
    <w:basedOn w:val="a"/>
    <w:next w:val="a0"/>
    <w:qFormat w:val="1"/>
    <w:rsid w:val="0063011D"/>
    <w:pPr>
      <w:spacing w:after="120"/>
    </w:pPr>
  </w:style>
  <w:style w:type="paragraph" w:styleId="a8">
    <w:name w:val="List"/>
    <w:basedOn w:val="a0"/>
    <w:next w:val="20"/>
    <w:qFormat w:val="1"/>
    <w:rsid w:val="0063011D"/>
  </w:style>
  <w:style w:type="paragraph" w:styleId="a0">
    <w:name w:val="caption"/>
    <w:basedOn w:val="10"/>
    <w:next w:val="a9"/>
    <w:qFormat w:val="1"/>
    <w:rsid w:val="0063011D"/>
    <w:pPr>
      <w:keepNext w:val="1"/>
      <w:keepLines w:val="1"/>
      <w:spacing w:after="120" w:before="480" w:line="100" w:lineRule="atLeast"/>
    </w:pPr>
    <w:rPr>
      <w:b w:val="1"/>
      <w:bCs w:val="1"/>
      <w:sz w:val="72"/>
      <w:szCs w:val="72"/>
    </w:rPr>
  </w:style>
  <w:style w:type="paragraph" w:styleId="aa">
    <w:name w:val="index heading"/>
    <w:basedOn w:val="a"/>
    <w:qFormat w:val="1"/>
    <w:rsid w:val="0063011D"/>
    <w:pPr>
      <w:suppressLineNumbers w:val="1"/>
    </w:pPr>
    <w:rPr>
      <w:rFonts w:cs="Arial"/>
    </w:rPr>
  </w:style>
  <w:style w:type="paragraph" w:styleId="LO-normal1" w:customStyle="1">
    <w:name w:val="LO-normal1"/>
    <w:qFormat w:val="1"/>
    <w:rsid w:val="0063011D"/>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rsid w:val="0063011D"/>
    <w:pPr>
      <w:suppressLineNumbers w:val="1"/>
    </w:pPr>
    <w:rPr>
      <w:rFonts w:cs="Arial Unicode MS"/>
    </w:rPr>
  </w:style>
  <w:style w:type="paragraph" w:styleId="LO-normal" w:customStyle="1">
    <w:name w:val="LO-normal"/>
    <w:next w:val="10"/>
    <w:qFormat w:val="1"/>
    <w:rsid w:val="0063011D"/>
    <w:pPr>
      <w:widowControl w:val="1"/>
      <w:spacing w:line="1" w:lineRule="atLeast"/>
      <w:textAlignment w:val="top"/>
      <w:outlineLvl w:val="0"/>
    </w:pPr>
    <w:rPr>
      <w:lang w:bidi="hi-IN" w:eastAsia="zh-CN"/>
    </w:rPr>
  </w:style>
  <w:style w:type="paragraph" w:styleId="13" w:customStyle="1">
    <w:name w:val="Название1"/>
    <w:basedOn w:val="a"/>
    <w:next w:val="ab"/>
    <w:qFormat w:val="1"/>
    <w:rsid w:val="0063011D"/>
    <w:pPr>
      <w:suppressLineNumbers w:val="1"/>
      <w:spacing w:after="120" w:before="120"/>
    </w:pPr>
    <w:rPr>
      <w:rFonts w:cs="Arial"/>
      <w:i w:val="1"/>
      <w:iCs w:val="1"/>
      <w:sz w:val="24"/>
      <w:szCs w:val="24"/>
    </w:rPr>
  </w:style>
  <w:style w:type="paragraph" w:styleId="10" w:customStyle="1">
    <w:name w:val="Указатель1"/>
    <w:basedOn w:val="a"/>
    <w:next w:val="ac"/>
    <w:qFormat w:val="1"/>
    <w:rsid w:val="0063011D"/>
    <w:pPr>
      <w:suppressLineNumbers w:val="1"/>
    </w:pPr>
    <w:rPr>
      <w:rFonts w:cs="Arial"/>
    </w:rPr>
  </w:style>
  <w:style w:type="paragraph" w:styleId="ab">
    <w:name w:val="Subtitle"/>
    <w:basedOn w:val="normal"/>
    <w:next w:val="normal"/>
    <w:rsid w:val="0063011D"/>
    <w:pPr>
      <w:keepNext w:val="1"/>
      <w:keepLines w:val="1"/>
      <w:widowControl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c">
    <w:name w:val="List Paragraph"/>
    <w:basedOn w:val="a"/>
    <w:next w:val="ad"/>
    <w:qFormat w:val="1"/>
    <w:rsid w:val="0063011D"/>
    <w:pPr>
      <w:spacing w:line="100" w:lineRule="atLeast"/>
      <w:ind w:left="340" w:firstLine="710"/>
      <w:jc w:val="both"/>
    </w:pPr>
    <w:rPr>
      <w:lang w:bidi="ru-RU"/>
    </w:rPr>
  </w:style>
  <w:style w:type="paragraph" w:styleId="a9" w:customStyle="1">
    <w:name w:val="Содержимое таблицы"/>
    <w:basedOn w:val="a"/>
    <w:next w:val="ae"/>
    <w:qFormat w:val="1"/>
    <w:rsid w:val="0063011D"/>
    <w:pPr>
      <w:suppressLineNumbers w:val="1"/>
    </w:pPr>
  </w:style>
  <w:style w:type="paragraph" w:styleId="ad" w:customStyle="1">
    <w:name w:val="Заголовок таблицы"/>
    <w:basedOn w:val="a"/>
    <w:qFormat w:val="1"/>
    <w:rsid w:val="0063011D"/>
    <w:pPr>
      <w:suppressLineNumbers w:val="1"/>
      <w:jc w:val="center"/>
    </w:pPr>
    <w:rPr>
      <w:b w:val="1"/>
      <w:bCs w:val="1"/>
    </w:rPr>
  </w:style>
  <w:style w:type="paragraph" w:styleId="af" w:customStyle="1">
    <w:name w:val="Верхний и нижний колонтитулы"/>
    <w:basedOn w:val="a"/>
    <w:qFormat w:val="1"/>
    <w:rsid w:val="0063011D"/>
  </w:style>
  <w:style w:type="paragraph" w:styleId="ae">
    <w:name w:val="header"/>
    <w:basedOn w:val="a"/>
    <w:qFormat w:val="1"/>
    <w:rsid w:val="0063011D"/>
    <w:pPr>
      <w:tabs>
        <w:tab w:val="center" w:pos="4677"/>
        <w:tab w:val="right" w:pos="9355"/>
      </w:tabs>
    </w:pPr>
    <w:rPr>
      <w:rFonts w:cs="Mangal"/>
      <w:szCs w:val="20"/>
    </w:rPr>
  </w:style>
  <w:style w:type="paragraph" w:styleId="af0">
    <w:name w:val="footer"/>
    <w:basedOn w:val="a"/>
    <w:qFormat w:val="1"/>
    <w:rsid w:val="0063011D"/>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
    <w:rsid w:val="0063011D"/>
    <w:tblPr>
      <w:tblCellMar>
        <w:top w:w="0.0" w:type="dxa"/>
        <w:left w:w="0.0" w:type="dxa"/>
        <w:bottom w:w="0.0" w:type="dxa"/>
        <w:right w:w="0.0" w:type="dxa"/>
      </w:tblCellMar>
    </w:tblPr>
  </w:style>
  <w:style w:type="table" w:styleId="af2" w:customStyle="1">
    <w:basedOn w:val="TableNormal1"/>
    <w:rsid w:val="0063011D"/>
    <w:tblPr>
      <w:tblStyleRowBandSize w:val="1"/>
      <w:tblStyleColBandSize w:val="1"/>
      <w:tblCellMar>
        <w:top w:w="0.0" w:type="dxa"/>
        <w:left w:w="115.0" w:type="dxa"/>
        <w:bottom w:w="0.0" w:type="dxa"/>
        <w:right w:w="115.0" w:type="dxa"/>
      </w:tblCellMar>
    </w:tblPr>
  </w:style>
  <w:style w:type="table" w:styleId="af3" w:customStyle="1">
    <w:basedOn w:val="TableNormal1"/>
    <w:rsid w:val="0063011D"/>
    <w:tblPr>
      <w:tblStyleRowBandSize w:val="1"/>
      <w:tblStyleColBandSize w:val="1"/>
      <w:tblCellMar>
        <w:top w:w="0.0" w:type="dxa"/>
        <w:left w:w="115.0" w:type="dxa"/>
        <w:bottom w:w="0.0" w:type="dxa"/>
        <w:right w:w="115.0" w:type="dxa"/>
      </w:tblCellMar>
    </w:tblPr>
  </w:style>
  <w:style w:type="table" w:styleId="af4" w:customStyle="1">
    <w:basedOn w:val="TableNormal1"/>
    <w:rsid w:val="0063011D"/>
    <w:tblPr>
      <w:tblStyleRowBandSize w:val="1"/>
      <w:tblStyleColBandSize w:val="1"/>
      <w:tblCellMar>
        <w:top w:w="0.0" w:type="dxa"/>
        <w:left w:w="115.0" w:type="dxa"/>
        <w:bottom w:w="0.0" w:type="dxa"/>
        <w:right w:w="115.0" w:type="dxa"/>
      </w:tblCellMar>
    </w:tblPr>
  </w:style>
  <w:style w:type="table" w:styleId="af5" w:customStyle="1">
    <w:basedOn w:val="TableNormal1"/>
    <w:rsid w:val="0063011D"/>
    <w:tblPr>
      <w:tblStyleRowBandSize w:val="1"/>
      <w:tblStyleColBandSize w:val="1"/>
      <w:tblCellMar>
        <w:top w:w="0.0" w:type="dxa"/>
        <w:left w:w="115.0" w:type="dxa"/>
        <w:bottom w:w="0.0" w:type="dxa"/>
        <w:right w:w="115.0" w:type="dxa"/>
      </w:tblCellMar>
    </w:tblPr>
  </w:style>
  <w:style w:type="table" w:styleId="af6" w:customStyle="1">
    <w:basedOn w:val="TableNormal1"/>
    <w:rsid w:val="0063011D"/>
    <w:tblPr>
      <w:tblStyleRowBandSize w:val="1"/>
      <w:tblStyleColBandSize w:val="1"/>
      <w:tblCellMar>
        <w:top w:w="0.0" w:type="dxa"/>
        <w:left w:w="115.0" w:type="dxa"/>
        <w:bottom w:w="0.0" w:type="dxa"/>
        <w:right w:w="115.0" w:type="dxa"/>
      </w:tblCellMar>
    </w:tblPr>
  </w:style>
  <w:style w:type="table" w:styleId="af7" w:customStyle="1">
    <w:basedOn w:val="TableNormal1"/>
    <w:rsid w:val="0063011D"/>
    <w:tblPr>
      <w:tblStyleRowBandSize w:val="1"/>
      <w:tblStyleColBandSize w:val="1"/>
      <w:tblCellMar>
        <w:top w:w="0.0" w:type="dxa"/>
        <w:left w:w="115.0" w:type="dxa"/>
        <w:bottom w:w="0.0" w:type="dxa"/>
        <w:right w:w="115.0" w:type="dxa"/>
      </w:tblCellMar>
    </w:tblPr>
  </w:style>
  <w:style w:type="table" w:styleId="af8" w:customStyle="1">
    <w:basedOn w:val="TableNormal1"/>
    <w:rsid w:val="0063011D"/>
    <w:tblPr>
      <w:tblStyleRowBandSize w:val="1"/>
      <w:tblStyleColBandSize w:val="1"/>
      <w:tblCellMar>
        <w:top w:w="0.0" w:type="dxa"/>
        <w:left w:w="115.0" w:type="dxa"/>
        <w:bottom w:w="0.0" w:type="dxa"/>
        <w:right w:w="115.0" w:type="dxa"/>
      </w:tblCellMar>
    </w:tblPr>
  </w:style>
  <w:style w:type="table" w:styleId="af9" w:customStyle="1">
    <w:basedOn w:val="TableNormal1"/>
    <w:rsid w:val="0063011D"/>
    <w:tblPr>
      <w:tblStyleRowBandSize w:val="1"/>
      <w:tblStyleColBandSize w:val="1"/>
      <w:tblCellMar>
        <w:top w:w="0.0" w:type="dxa"/>
        <w:left w:w="115.0" w:type="dxa"/>
        <w:bottom w:w="0.0" w:type="dxa"/>
        <w:right w:w="115.0" w:type="dxa"/>
      </w:tblCellMar>
    </w:tblPr>
  </w:style>
  <w:style w:type="table" w:styleId="afa" w:customStyle="1">
    <w:basedOn w:val="TableNormal1"/>
    <w:rsid w:val="0063011D"/>
    <w:tblPr>
      <w:tblStyleRowBandSize w:val="1"/>
      <w:tblStyleColBandSize w:val="1"/>
      <w:tblCellMar>
        <w:top w:w="0.0" w:type="dxa"/>
        <w:left w:w="115.0" w:type="dxa"/>
        <w:bottom w:w="0.0" w:type="dxa"/>
        <w:right w:w="115.0" w:type="dxa"/>
      </w:tblCellMar>
    </w:tblPr>
  </w:style>
  <w:style w:type="table" w:styleId="afb" w:customStyle="1">
    <w:basedOn w:val="TableNormal0"/>
    <w:rsid w:val="0063011D"/>
    <w:tblPr>
      <w:tblStyleRowBandSize w:val="1"/>
      <w:tblStyleColBandSize w:val="1"/>
      <w:tblCellMar>
        <w:top w:w="0.0" w:type="dxa"/>
        <w:left w:w="115.0" w:type="dxa"/>
        <w:bottom w:w="0.0" w:type="dxa"/>
        <w:right w:w="115.0" w:type="dxa"/>
      </w:tblCellMar>
    </w:tblPr>
  </w:style>
  <w:style w:type="table" w:styleId="afc" w:customStyle="1">
    <w:basedOn w:val="TableNormal0"/>
    <w:rsid w:val="0063011D"/>
    <w:tblPr>
      <w:tblStyleRowBandSize w:val="1"/>
      <w:tblStyleColBandSize w:val="1"/>
      <w:tblCellMar>
        <w:top w:w="0.0" w:type="dxa"/>
        <w:left w:w="115.0" w:type="dxa"/>
        <w:bottom w:w="0.0" w:type="dxa"/>
        <w:right w:w="115.0" w:type="dxa"/>
      </w:tblCellMar>
    </w:tblPr>
  </w:style>
  <w:style w:type="table" w:styleId="afd" w:customStyle="1">
    <w:basedOn w:val="TableNormal0"/>
    <w:rsid w:val="0063011D"/>
    <w:tblPr>
      <w:tblStyleRowBandSize w:val="1"/>
      <w:tblStyleColBandSize w:val="1"/>
      <w:tblCellMar>
        <w:top w:w="0.0" w:type="dxa"/>
        <w:left w:w="115.0" w:type="dxa"/>
        <w:bottom w:w="0.0" w:type="dxa"/>
        <w:right w:w="115.0" w:type="dxa"/>
      </w:tblCellMar>
    </w:tblPr>
  </w:style>
  <w:style w:type="table" w:styleId="afe" w:customStyle="1">
    <w:basedOn w:val="TableNormal0"/>
    <w:rsid w:val="0063011D"/>
    <w:tblPr>
      <w:tblStyleRowBandSize w:val="1"/>
      <w:tblStyleColBandSize w:val="1"/>
      <w:tblCellMar>
        <w:top w:w="0.0" w:type="dxa"/>
        <w:left w:w="115.0" w:type="dxa"/>
        <w:bottom w:w="0.0" w:type="dxa"/>
        <w:right w:w="115.0" w:type="dxa"/>
      </w:tblCellMar>
    </w:tblPr>
  </w:style>
  <w:style w:type="table" w:styleId="aff" w:customStyle="1">
    <w:basedOn w:val="TableNormal0"/>
    <w:rsid w:val="0063011D"/>
    <w:tblPr>
      <w:tblStyleRowBandSize w:val="1"/>
      <w:tblStyleColBandSize w:val="1"/>
      <w:tblCellMar>
        <w:top w:w="0.0" w:type="dxa"/>
        <w:left w:w="115.0" w:type="dxa"/>
        <w:bottom w:w="0.0" w:type="dxa"/>
        <w:right w:w="115.0" w:type="dxa"/>
      </w:tblCellMar>
    </w:tblPr>
  </w:style>
  <w:style w:type="table" w:styleId="aff0" w:customStyle="1">
    <w:basedOn w:val="TableNormal0"/>
    <w:rsid w:val="0063011D"/>
    <w:tblPr>
      <w:tblStyleRowBandSize w:val="1"/>
      <w:tblStyleColBandSize w:val="1"/>
      <w:tblCellMar>
        <w:top w:w="0.0" w:type="dxa"/>
        <w:left w:w="115.0" w:type="dxa"/>
        <w:bottom w:w="0.0" w:type="dxa"/>
        <w:right w:w="115.0" w:type="dxa"/>
      </w:tblCellMar>
    </w:tblPr>
  </w:style>
  <w:style w:type="table" w:styleId="aff1" w:customStyle="1">
    <w:basedOn w:val="TableNormal0"/>
    <w:rsid w:val="0063011D"/>
    <w:tblPr>
      <w:tblStyleRowBandSize w:val="1"/>
      <w:tblStyleColBandSize w:val="1"/>
      <w:tblCellMar>
        <w:top w:w="0.0" w:type="dxa"/>
        <w:left w:w="115.0" w:type="dxa"/>
        <w:bottom w:w="0.0" w:type="dxa"/>
        <w:right w:w="115.0" w:type="dxa"/>
      </w:tblCellMar>
    </w:tblPr>
  </w:style>
  <w:style w:type="table" w:styleId="aff2" w:customStyle="1">
    <w:basedOn w:val="TableNormal0"/>
    <w:rsid w:val="0063011D"/>
    <w:tblPr>
      <w:tblStyleRowBandSize w:val="1"/>
      <w:tblStyleColBandSize w:val="1"/>
      <w:tblCellMar>
        <w:top w:w="0.0" w:type="dxa"/>
        <w:left w:w="115.0" w:type="dxa"/>
        <w:bottom w:w="0.0" w:type="dxa"/>
        <w:right w:w="115.0" w:type="dxa"/>
      </w:tblCellMar>
    </w:tblPr>
  </w:style>
  <w:style w:type="table" w:styleId="aff3" w:customStyle="1">
    <w:basedOn w:val="TableNormal0"/>
    <w:rsid w:val="0063011D"/>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Qoc4FEr9QY4izilWrUIxryjbQ==">AMUW2mWOohDe6ZTI2ubKbI2PPOnveKwq48JDYt/s2GHQYORQOFl6Symmx0j63z6n06ayVaiv8n9npCeTPSTq1euirdSC0AAPTdDDaHOYHAER9zxK6T8ENKwHBuDX7NK6JUzvc4MWHZM6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