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40" w:before="240" w:line="276"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4"/>
        </w:numPr>
        <w:shd w:fill="ffffff" w:val="clear"/>
        <w:spacing w:line="276" w:lineRule="auto"/>
        <w:ind w:left="502" w:hanging="36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Общие положения</w:t>
      </w:r>
    </w:p>
    <w:p w:rsidR="00000000" w:rsidDel="00000000" w:rsidP="00000000" w:rsidRDefault="00000000" w:rsidRPr="00000000" w14:paraId="00000005">
      <w:pPr>
        <w:shd w:fill="ffffff" w:val="clear"/>
        <w:spacing w:line="276" w:lineRule="auto"/>
        <w:ind w:left="50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Даштиева Татьяна Андреевна.</w:t>
      </w:r>
    </w:p>
    <w:p w:rsidR="00000000" w:rsidDel="00000000" w:rsidP="00000000" w:rsidRDefault="00000000" w:rsidRPr="00000000" w14:paraId="00000007">
      <w:pP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ИП Даштиева Татьяна Андреевна (ОГРН 321508100359378, ИНН 500804652264,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0000" w:rsidDel="00000000" w:rsidP="00000000" w:rsidRDefault="00000000" w:rsidRPr="00000000" w14:paraId="0000000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0000" w:rsidDel="00000000" w:rsidP="00000000" w:rsidRDefault="00000000" w:rsidRPr="00000000" w14:paraId="0000000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0000" w:rsidDel="00000000" w:rsidP="00000000" w:rsidRDefault="00000000" w:rsidRPr="00000000" w14:paraId="0000000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0000" w:rsidDel="00000000" w:rsidP="00000000" w:rsidRDefault="00000000" w:rsidRPr="00000000" w14:paraId="0000000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p>
    <w:p w:rsidR="00000000" w:rsidDel="00000000" w:rsidP="00000000" w:rsidRDefault="00000000" w:rsidRPr="00000000" w14:paraId="0000000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Даштиева Татьяна Андреевна.</w:t>
      </w:r>
    </w:p>
    <w:p w:rsidR="00000000" w:rsidDel="00000000" w:rsidP="00000000" w:rsidRDefault="00000000" w:rsidRPr="00000000" w14:paraId="00000016">
      <w:pP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8">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 ИП Даштиева Татьяна Андреевна (ОГРН 321508100359378, ИНН 500804652264), предоставляющее услугу по уходу за ребенком Заказчику на условиях, изложенных в настоящем договоре.</w:t>
      </w:r>
    </w:p>
    <w:p w:rsidR="00000000" w:rsidDel="00000000" w:rsidP="00000000" w:rsidRDefault="00000000" w:rsidRPr="00000000" w14:paraId="0000001A">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w:t>
      </w:r>
    </w:p>
    <w:p w:rsidR="00000000" w:rsidDel="00000000" w:rsidP="00000000" w:rsidRDefault="00000000" w:rsidRPr="00000000" w14:paraId="0000001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p>
    <w:p w:rsidR="00000000" w:rsidDel="00000000" w:rsidP="00000000" w:rsidRDefault="00000000" w:rsidRPr="00000000" w14:paraId="0000001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p>
    <w:p w:rsidR="00000000" w:rsidDel="00000000" w:rsidP="00000000" w:rsidRDefault="00000000" w:rsidRPr="00000000" w14:paraId="0000001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p>
    <w:p w:rsidR="00000000" w:rsidDel="00000000" w:rsidP="00000000" w:rsidRDefault="00000000" w:rsidRPr="00000000" w14:paraId="0000002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0000" w:rsidDel="00000000" w:rsidP="00000000" w:rsidRDefault="00000000" w:rsidRPr="00000000" w14:paraId="0000002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3.Предмет оферты</w:t>
      </w:r>
    </w:p>
    <w:p w:rsidR="00000000" w:rsidDel="00000000" w:rsidP="00000000" w:rsidRDefault="00000000" w:rsidRPr="00000000" w14:paraId="0000002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6">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p>
    <w:p w:rsidR="00000000" w:rsidDel="00000000" w:rsidP="00000000" w:rsidRDefault="00000000" w:rsidRPr="00000000" w14:paraId="0000002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ФИО </w:t>
      </w:r>
    </w:p>
    <w:p w:rsidR="00000000" w:rsidDel="00000000" w:rsidP="00000000" w:rsidRDefault="00000000" w:rsidRPr="00000000" w14:paraId="0000002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p>
    <w:p w:rsidR="00000000" w:rsidDel="00000000" w:rsidP="00000000" w:rsidRDefault="00000000" w:rsidRPr="00000000" w14:paraId="0000002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p>
    <w:p w:rsidR="00000000" w:rsidDel="00000000" w:rsidP="00000000" w:rsidRDefault="00000000" w:rsidRPr="00000000" w14:paraId="0000002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город проживания</w:t>
      </w:r>
    </w:p>
    <w:p w:rsidR="00000000" w:rsidDel="00000000" w:rsidP="00000000" w:rsidRDefault="00000000" w:rsidRPr="00000000" w14:paraId="0000003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p>
    <w:p w:rsidR="00000000" w:rsidDel="00000000" w:rsidP="00000000" w:rsidRDefault="00000000" w:rsidRPr="00000000" w14:paraId="0000003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p>
    <w:p w:rsidR="00000000" w:rsidDel="00000000" w:rsidP="00000000" w:rsidRDefault="00000000" w:rsidRPr="00000000" w14:paraId="0000003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p>
    <w:p w:rsidR="00000000" w:rsidDel="00000000" w:rsidP="00000000" w:rsidRDefault="00000000" w:rsidRPr="00000000" w14:paraId="0000003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Заказа </w:t>
      </w:r>
    </w:p>
    <w:p w:rsidR="00000000" w:rsidDel="00000000" w:rsidP="00000000" w:rsidRDefault="00000000" w:rsidRPr="00000000" w14:paraId="0000003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p>
    <w:p w:rsidR="00000000" w:rsidDel="00000000" w:rsidP="00000000" w:rsidRDefault="00000000" w:rsidRPr="00000000" w14:paraId="0000003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p>
    <w:p w:rsidR="00000000" w:rsidDel="00000000" w:rsidP="00000000" w:rsidRDefault="00000000" w:rsidRPr="00000000" w14:paraId="0000003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9">
      <w:pPr>
        <w:shd w:fill="ffffff" w:val="clear"/>
        <w:spacing w:line="276" w:lineRule="auto"/>
        <w:ind w:left="11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A">
      <w:pP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Сотрудник ИП Даштиева Татьяна Андреевна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ИП Даштиева Татьяна Андреевна</w:t>
      </w:r>
    </w:p>
    <w:p w:rsidR="00000000" w:rsidDel="00000000" w:rsidP="00000000" w:rsidRDefault="00000000" w:rsidRPr="00000000" w14:paraId="0000003B">
      <w:pP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ИП Даштиева Татьяна Андреевна связывается с Заказчиком для конкретизации дальнейших действий. </w:t>
      </w:r>
    </w:p>
    <w:p w:rsidR="00000000" w:rsidDel="00000000" w:rsidP="00000000" w:rsidRDefault="00000000" w:rsidRPr="00000000" w14:paraId="0000003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3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p>
    <w:p w:rsidR="00000000" w:rsidDel="00000000" w:rsidP="00000000" w:rsidRDefault="00000000" w:rsidRPr="00000000" w14:paraId="0000003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p>
    <w:p w:rsidR="00000000" w:rsidDel="00000000" w:rsidP="00000000" w:rsidRDefault="00000000" w:rsidRPr="00000000" w14:paraId="0000004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p>
    <w:p w:rsidR="00000000" w:rsidDel="00000000" w:rsidP="00000000" w:rsidRDefault="00000000" w:rsidRPr="00000000" w14:paraId="0000004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p>
    <w:p w:rsidR="00000000" w:rsidDel="00000000" w:rsidP="00000000" w:rsidRDefault="00000000" w:rsidRPr="00000000" w14:paraId="0000004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p>
    <w:p w:rsidR="00000000" w:rsidDel="00000000" w:rsidP="00000000" w:rsidRDefault="00000000" w:rsidRPr="00000000" w14:paraId="0000004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p>
    <w:p w:rsidR="00000000" w:rsidDel="00000000" w:rsidP="00000000" w:rsidRDefault="00000000" w:rsidRPr="00000000" w14:paraId="0000004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p>
    <w:p w:rsidR="00000000" w:rsidDel="00000000" w:rsidP="00000000" w:rsidRDefault="00000000" w:rsidRPr="00000000" w14:paraId="0000004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p>
    <w:p w:rsidR="00000000" w:rsidDel="00000000" w:rsidP="00000000" w:rsidRDefault="00000000" w:rsidRPr="00000000" w14:paraId="0000004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E">
      <w:pPr>
        <w:shd w:fill="ffffff" w:val="clea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F">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3">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4">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Обязанности Заказчика</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p>
    <w:p w:rsidR="00000000" w:rsidDel="00000000" w:rsidP="00000000" w:rsidRDefault="00000000" w:rsidRPr="00000000" w14:paraId="0000006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p>
    <w:p w:rsidR="00000000" w:rsidDel="00000000" w:rsidP="00000000" w:rsidRDefault="00000000" w:rsidRPr="00000000" w14:paraId="00000069">
      <w:pP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A">
      <w:pP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B">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7.Оплата услуг</w:t>
      </w:r>
    </w:p>
    <w:p w:rsidR="00000000" w:rsidDel="00000000" w:rsidP="00000000" w:rsidRDefault="00000000" w:rsidRPr="00000000" w14:paraId="0000006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E">
      <w:pPr>
        <w:widowControl w:val="1"/>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F">
      <w:pPr>
        <w:widowControl w:val="1"/>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0">
      <w:pPr>
        <w:widowControl w:val="1"/>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1">
      <w:pPr>
        <w:widowControl w:val="1"/>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2">
      <w:pPr>
        <w:widowControl w:val="1"/>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4">
      <w:pP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7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7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141707, Московская область, г. Долгопрудный, б-р космонавта Сереброва А.А., 1- 258.</w:t>
      </w:r>
    </w:p>
    <w:p w:rsidR="00000000" w:rsidDel="00000000" w:rsidP="00000000" w:rsidRDefault="00000000" w:rsidRPr="00000000" w14:paraId="0000008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2">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8.Транспорт</w:t>
      </w:r>
    </w:p>
    <w:p w:rsidR="00000000" w:rsidDel="00000000" w:rsidP="00000000" w:rsidRDefault="00000000" w:rsidRPr="00000000" w14:paraId="0000008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4">
      <w:pP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г.Долгопрудный,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Долгопрудный  (пригород) дополнительно оплачивается такси.  </w:t>
      </w:r>
    </w:p>
    <w:p w:rsidR="00000000" w:rsidDel="00000000" w:rsidP="00000000" w:rsidRDefault="00000000" w:rsidRPr="00000000" w14:paraId="0000008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9.Ответственность</w:t>
      </w:r>
    </w:p>
    <w:p w:rsidR="00000000" w:rsidDel="00000000" w:rsidP="00000000" w:rsidRDefault="00000000" w:rsidRPr="00000000" w14:paraId="0000008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8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8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E">
      <w:pPr>
        <w:numPr>
          <w:ilvl w:val="1"/>
          <w:numId w:val="2"/>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F">
      <w:pPr>
        <w:numPr>
          <w:ilvl w:val="1"/>
          <w:numId w:val="2"/>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0">
      <w:pPr>
        <w:numPr>
          <w:ilvl w:val="1"/>
          <w:numId w:val="2"/>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1">
      <w:pPr>
        <w:numPr>
          <w:ilvl w:val="1"/>
          <w:numId w:val="2"/>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4">
      <w:pP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p>
    <w:p w:rsidR="00000000" w:rsidDel="00000000" w:rsidP="00000000" w:rsidRDefault="00000000" w:rsidRPr="00000000" w14:paraId="0000009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ИП Даштиева Татьяна Андреевна, Юридический адрес: Россия, Московская область, г. Долгопрудный, б-р космонавта Сереброва А.А., 1- 258., Почтовый адрес: 141707, Московская область, г. Долгопрудный, б-р космонавта Сереброва А.А., 1- 258,ОГРН 321508100359378, </w:t>
      </w:r>
      <w:bookmarkStart w:colFirst="0" w:colLast="0" w:name="bookmark=id.30j0zll" w:id="0"/>
      <w:bookmarkEnd w:id="0"/>
      <w:r w:rsidDel="00000000" w:rsidR="00000000" w:rsidRPr="00000000">
        <w:rPr>
          <w:rFonts w:ascii="Times New Roman" w:cs="Times New Roman" w:eastAsia="Times New Roman" w:hAnsi="Times New Roman"/>
          <w:color w:val="000000"/>
          <w:sz w:val="28"/>
          <w:szCs w:val="28"/>
          <w:rtl w:val="0"/>
        </w:rPr>
        <w:t xml:space="preserve"> ИНН 500804652264 Банковские реквизиты: р/с 40802810600002466029 , АО "ТИНЬКОФФ-</w:t>
      </w:r>
      <w:bookmarkStart w:colFirst="0" w:colLast="0" w:name="bookmark=id.1fob9te" w:id="1"/>
      <w:bookmarkEnd w:id="1"/>
      <w:r w:rsidDel="00000000" w:rsidR="00000000" w:rsidRPr="00000000">
        <w:rPr>
          <w:rFonts w:ascii="Times New Roman" w:cs="Times New Roman" w:eastAsia="Times New Roman" w:hAnsi="Times New Roman"/>
          <w:color w:val="000000"/>
          <w:sz w:val="28"/>
          <w:szCs w:val="28"/>
          <w:rtl w:val="0"/>
        </w:rPr>
        <w:t xml:space="preserve">БАНК" , БИК </w:t>
      </w:r>
      <w:bookmarkStart w:colFirst="0" w:colLast="0" w:name="bookmark=id.3znysh7" w:id="2"/>
      <w:bookmarkEnd w:id="2"/>
      <w:r w:rsidDel="00000000" w:rsidR="00000000" w:rsidRPr="00000000">
        <w:rPr>
          <w:rFonts w:ascii="Times New Roman" w:cs="Times New Roman" w:eastAsia="Times New Roman" w:hAnsi="Times New Roman"/>
          <w:color w:val="000000"/>
          <w:sz w:val="28"/>
          <w:szCs w:val="28"/>
          <w:rtl w:val="0"/>
        </w:rPr>
        <w:t xml:space="preserve">44525974, к/с 30101810145250000974, Тел. 8(906) 7581420</w:t>
      </w:r>
    </w:p>
    <w:p w:rsidR="00000000" w:rsidDel="00000000" w:rsidP="00000000" w:rsidRDefault="00000000" w:rsidRPr="00000000" w14:paraId="00000098">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widowControl w:val="1"/>
        <w:spacing w:line="276" w:lineRule="auto"/>
        <w:jc w:val="right"/>
        <w:rPr>
          <w:rFonts w:ascii="Times New Roman" w:cs="Times New Roman" w:eastAsia="Times New Roman" w:hAnsi="Times New Roman"/>
          <w:sz w:val="28"/>
          <w:szCs w:val="28"/>
        </w:rPr>
      </w:pPr>
      <w:bookmarkStart w:colFirst="0" w:colLast="0" w:name="_heading=h.30j0zll" w:id="3"/>
      <w:bookmarkEnd w:id="3"/>
      <w:r w:rsidDel="00000000" w:rsidR="00000000" w:rsidRPr="00000000">
        <w:rPr>
          <w:rtl w:val="0"/>
        </w:rPr>
      </w:r>
    </w:p>
    <w:p w:rsidR="00000000" w:rsidDel="00000000" w:rsidP="00000000" w:rsidRDefault="00000000" w:rsidRPr="00000000" w14:paraId="000000B4">
      <w:pPr>
        <w:widowControl w:val="1"/>
        <w:spacing w:line="276" w:lineRule="auto"/>
        <w:jc w:val="right"/>
        <w:rPr>
          <w:rFonts w:ascii="Times New Roman" w:cs="Times New Roman" w:eastAsia="Times New Roman" w:hAnsi="Times New Roman"/>
          <w:sz w:val="28"/>
          <w:szCs w:val="28"/>
        </w:rPr>
      </w:pPr>
      <w:bookmarkStart w:colFirst="0" w:colLast="0" w:name="_heading=h.8r3cj9kt1snr" w:id="4"/>
      <w:bookmarkEnd w:id="4"/>
      <w:r w:rsidDel="00000000" w:rsidR="00000000" w:rsidRPr="00000000">
        <w:rPr>
          <w:rtl w:val="0"/>
        </w:rPr>
      </w:r>
    </w:p>
    <w:p w:rsidR="00000000" w:rsidDel="00000000" w:rsidP="00000000" w:rsidRDefault="00000000" w:rsidRPr="00000000" w14:paraId="000000B5">
      <w:pPr>
        <w:widowControl w:val="1"/>
        <w:spacing w:line="276" w:lineRule="auto"/>
        <w:jc w:val="right"/>
        <w:rPr>
          <w:rFonts w:ascii="Times New Roman" w:cs="Times New Roman" w:eastAsia="Times New Roman" w:hAnsi="Times New Roman"/>
          <w:sz w:val="28"/>
          <w:szCs w:val="28"/>
        </w:rPr>
      </w:pPr>
      <w:bookmarkStart w:colFirst="0" w:colLast="0" w:name="_heading=h.vj0yp011sqjn" w:id="5"/>
      <w:bookmarkEnd w:id="5"/>
      <w:r w:rsidDel="00000000" w:rsidR="00000000" w:rsidRPr="00000000">
        <w:rPr>
          <w:rtl w:val="0"/>
        </w:rPr>
      </w:r>
    </w:p>
    <w:p w:rsidR="00000000" w:rsidDel="00000000" w:rsidP="00000000" w:rsidRDefault="00000000" w:rsidRPr="00000000" w14:paraId="000000B6">
      <w:pPr>
        <w:widowControl w:val="1"/>
        <w:spacing w:line="276" w:lineRule="auto"/>
        <w:jc w:val="right"/>
        <w:rPr>
          <w:rFonts w:ascii="Times New Roman" w:cs="Times New Roman" w:eastAsia="Times New Roman" w:hAnsi="Times New Roman"/>
          <w:sz w:val="28"/>
          <w:szCs w:val="28"/>
        </w:rPr>
      </w:pPr>
      <w:bookmarkStart w:colFirst="0" w:colLast="0" w:name="_heading=h.8gh4zpljsyn1" w:id="6"/>
      <w:bookmarkEnd w:id="6"/>
      <w:r w:rsidDel="00000000" w:rsidR="00000000" w:rsidRPr="00000000">
        <w:rPr>
          <w:rtl w:val="0"/>
        </w:rPr>
      </w:r>
    </w:p>
    <w:p w:rsidR="00000000" w:rsidDel="00000000" w:rsidP="00000000" w:rsidRDefault="00000000" w:rsidRPr="00000000" w14:paraId="000000B7">
      <w:pPr>
        <w:widowControl w:val="1"/>
        <w:spacing w:line="276" w:lineRule="auto"/>
        <w:jc w:val="right"/>
        <w:rPr>
          <w:rFonts w:ascii="Times New Roman" w:cs="Times New Roman" w:eastAsia="Times New Roman" w:hAnsi="Times New Roman"/>
          <w:sz w:val="28"/>
          <w:szCs w:val="28"/>
        </w:rPr>
      </w:pPr>
      <w:bookmarkStart w:colFirst="0" w:colLast="0" w:name="_heading=h.mkmi598853ai" w:id="7"/>
      <w:bookmarkEnd w:id="7"/>
      <w:r w:rsidDel="00000000" w:rsidR="00000000" w:rsidRPr="00000000">
        <w:rPr>
          <w:rtl w:val="0"/>
        </w:rPr>
      </w:r>
    </w:p>
    <w:p w:rsidR="00000000" w:rsidDel="00000000" w:rsidP="00000000" w:rsidRDefault="00000000" w:rsidRPr="00000000" w14:paraId="000000B8">
      <w:pPr>
        <w:widowControl w:val="1"/>
        <w:spacing w:line="276" w:lineRule="auto"/>
        <w:jc w:val="right"/>
        <w:rPr>
          <w:rFonts w:ascii="Times New Roman" w:cs="Times New Roman" w:eastAsia="Times New Roman" w:hAnsi="Times New Roman"/>
          <w:sz w:val="28"/>
          <w:szCs w:val="28"/>
        </w:rPr>
      </w:pPr>
      <w:bookmarkStart w:colFirst="0" w:colLast="0" w:name="_heading=h.hem4lovkb6o" w:id="8"/>
      <w:bookmarkEnd w:id="8"/>
      <w:r w:rsidDel="00000000" w:rsidR="00000000" w:rsidRPr="00000000">
        <w:rPr>
          <w:rtl w:val="0"/>
        </w:rPr>
      </w:r>
    </w:p>
    <w:p w:rsidR="00000000" w:rsidDel="00000000" w:rsidP="00000000" w:rsidRDefault="00000000" w:rsidRPr="00000000" w14:paraId="000000B9">
      <w:pPr>
        <w:widowControl w:val="1"/>
        <w:spacing w:line="276" w:lineRule="auto"/>
        <w:jc w:val="right"/>
        <w:rPr>
          <w:rFonts w:ascii="Times New Roman" w:cs="Times New Roman" w:eastAsia="Times New Roman" w:hAnsi="Times New Roman"/>
          <w:sz w:val="28"/>
          <w:szCs w:val="28"/>
        </w:rPr>
      </w:pPr>
      <w:bookmarkStart w:colFirst="0" w:colLast="0" w:name="_heading=h.y8dk4yi47yql" w:id="9"/>
      <w:bookmarkEnd w:id="9"/>
      <w:r w:rsidDel="00000000" w:rsidR="00000000" w:rsidRPr="00000000">
        <w:rPr>
          <w:rtl w:val="0"/>
        </w:rPr>
      </w:r>
    </w:p>
    <w:p w:rsidR="00000000" w:rsidDel="00000000" w:rsidP="00000000" w:rsidRDefault="00000000" w:rsidRPr="00000000" w14:paraId="000000BA">
      <w:pPr>
        <w:widowControl w:val="1"/>
        <w:spacing w:line="276" w:lineRule="auto"/>
        <w:jc w:val="right"/>
        <w:rPr>
          <w:rFonts w:ascii="Times New Roman" w:cs="Times New Roman" w:eastAsia="Times New Roman" w:hAnsi="Times New Roman"/>
          <w:sz w:val="28"/>
          <w:szCs w:val="28"/>
        </w:rPr>
      </w:pPr>
      <w:bookmarkStart w:colFirst="0" w:colLast="0" w:name="_heading=h.aaxxglayog32" w:id="10"/>
      <w:bookmarkEnd w:id="10"/>
      <w:r w:rsidDel="00000000" w:rsidR="00000000" w:rsidRPr="00000000">
        <w:rPr>
          <w:rtl w:val="0"/>
        </w:rPr>
      </w:r>
    </w:p>
    <w:p w:rsidR="00000000" w:rsidDel="00000000" w:rsidP="00000000" w:rsidRDefault="00000000" w:rsidRPr="00000000" w14:paraId="000000BB">
      <w:pPr>
        <w:widowControl w:val="1"/>
        <w:spacing w:line="276"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Приложение №1 </w:t>
      </w:r>
      <w:r w:rsidDel="00000000" w:rsidR="00000000" w:rsidRPr="00000000">
        <w:rPr>
          <w:rtl w:val="0"/>
        </w:rPr>
      </w:r>
    </w:p>
    <w:p w:rsidR="00000000" w:rsidDel="00000000" w:rsidP="00000000" w:rsidRDefault="00000000" w:rsidRPr="00000000" w14:paraId="000000BC">
      <w:pPr>
        <w:widowControl w:val="1"/>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BD">
      <w:pPr>
        <w:widowControl w:val="1"/>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BE">
      <w:pPr>
        <w:widowControl w:val="1"/>
        <w:shd w:fill="ffffff" w:val="clear"/>
        <w:spacing w:line="276" w:lineRule="auto"/>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BF">
      <w:pPr>
        <w:widowControl w:val="1"/>
        <w:spacing w:line="276" w:lineRule="auto"/>
        <w:ind w:left="360" w:right="795"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РАЗОВОЕ ПОСЕЩЕНИЕ </w:t>
      </w:r>
      <w:r w:rsidDel="00000000" w:rsidR="00000000" w:rsidRPr="00000000">
        <w:rPr>
          <w:rtl w:val="0"/>
        </w:rPr>
      </w:r>
    </w:p>
    <w:p w:rsidR="00000000" w:rsidDel="00000000" w:rsidP="00000000" w:rsidRDefault="00000000" w:rsidRPr="00000000" w14:paraId="000000C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2">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Layout w:type="fixed"/>
        <w:tblLook w:val="0400"/>
      </w:tblPr>
      <w:tblGrid>
        <w:gridCol w:w="2696"/>
        <w:gridCol w:w="2422"/>
        <w:tblGridChange w:id="0">
          <w:tblGrid>
            <w:gridCol w:w="2696"/>
            <w:gridCol w:w="2422"/>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ребенка</w:t>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630 руб.</w:t>
            </w:r>
          </w:p>
        </w:tc>
      </w:tr>
    </w:tbl>
    <w:p w:rsidR="00000000" w:rsidDel="00000000" w:rsidP="00000000" w:rsidRDefault="00000000" w:rsidRPr="00000000" w14:paraId="000000C7">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A">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Layout w:type="fixed"/>
        <w:tblLook w:val="0400"/>
      </w:tblPr>
      <w:tblGrid>
        <w:gridCol w:w="2980"/>
        <w:gridCol w:w="2458"/>
        <w:tblGridChange w:id="0">
          <w:tblGrid>
            <w:gridCol w:w="2980"/>
            <w:gridCol w:w="245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CD">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r>
    </w:tbl>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5"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обе стороны такси оплачивает клиент</w:t>
      </w:r>
    </w:p>
    <w:p w:rsidR="00000000" w:rsidDel="00000000" w:rsidP="00000000" w:rsidRDefault="00000000" w:rsidRPr="00000000" w14:paraId="000000D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2">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9600 руб.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11 600 руб.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580)</w:t>
            </w:r>
            <w:r w:rsidDel="00000000" w:rsidR="00000000" w:rsidRPr="00000000">
              <w:rPr>
                <w:rtl w:val="0"/>
              </w:rPr>
            </w:r>
          </w:p>
        </w:tc>
      </w:tr>
    </w:tbl>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Layout w:type="fixed"/>
        <w:tblLook w:val="0400"/>
      </w:tblPr>
      <w:tblGrid>
        <w:gridCol w:w="2696"/>
        <w:gridCol w:w="2575"/>
        <w:tblGridChange w:id="0">
          <w:tblGrid>
            <w:gridCol w:w="2696"/>
            <w:gridCol w:w="2575"/>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9000 руб.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11 000 руб.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550)</w:t>
            </w:r>
          </w:p>
        </w:tc>
      </w:tr>
    </w:tbl>
    <w:p w:rsidR="00000000" w:rsidDel="00000000" w:rsidP="00000000" w:rsidRDefault="00000000" w:rsidRPr="00000000" w14:paraId="000000E2">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«КРУГЛОСУТОЧНО»</w:t>
      </w:r>
    </w:p>
    <w:tbl>
      <w:tblPr>
        <w:tblStyle w:val="Table5"/>
        <w:tblW w:w="4923.0" w:type="dxa"/>
        <w:jc w:val="center"/>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35"/>
                <w:tab w:val="center" w:pos="1487"/>
              </w:tabs>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18 000 руб.</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22 000 руб.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550)</w:t>
            </w:r>
            <w:r w:rsidDel="00000000" w:rsidR="00000000" w:rsidRPr="00000000">
              <w:rPr>
                <w:rtl w:val="0"/>
              </w:rPr>
            </w:r>
          </w:p>
        </w:tc>
      </w:tr>
    </w:tbl>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340" w:right="795" w:firstLine="7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6"/>
        <w:gridCol w:w="2692"/>
        <w:tblGridChange w:id="0">
          <w:tblGrid>
            <w:gridCol w:w="2836"/>
            <w:gridCol w:w="2692"/>
          </w:tblGrid>
        </w:tblGridChange>
      </w:tblGrid>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0">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2">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p>
    <w:p w:rsidR="00000000" w:rsidDel="00000000" w:rsidP="00000000" w:rsidRDefault="00000000" w:rsidRPr="00000000" w14:paraId="000000F7">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tbl>
      <w:tblPr>
        <w:tblStyle w:val="Table7"/>
        <w:tblW w:w="8505.0" w:type="dxa"/>
        <w:jc w:val="left"/>
        <w:tblInd w:w="108.0" w:type="dxa"/>
        <w:tblLayout w:type="fixed"/>
        <w:tblLook w:val="0400"/>
      </w:tblPr>
      <w:tblGrid>
        <w:gridCol w:w="2975"/>
        <w:gridCol w:w="2837"/>
        <w:gridCol w:w="2693"/>
        <w:tblGridChange w:id="0">
          <w:tblGrid>
            <w:gridCol w:w="2975"/>
            <w:gridCol w:w="2837"/>
            <w:gridCol w:w="2693"/>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B">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C">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D">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E">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F">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1">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A">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hanging="33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Игровая зона</w:t>
      </w:r>
      <w:r w:rsidDel="00000000" w:rsidR="00000000" w:rsidRPr="00000000">
        <w:rPr>
          <w:rtl w:val="0"/>
        </w:rPr>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050"/>
        </w:tabs>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1 часа – 3 500 рублей (5 детей – 2 няни).</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количество детей превышает 5 человек –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доплата 550 рублей/человек.</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272"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8"/>
          <w:szCs w:val="28"/>
          <w:highlight w:val="white"/>
          <w:u w:val="single"/>
          <w:rtl w:val="0"/>
        </w:rPr>
        <w:t xml:space="preserve">Н</w:t>
      </w:r>
      <w:r w:rsidDel="00000000" w:rsidR="00000000" w:rsidRPr="00000000">
        <w:rPr>
          <w:rFonts w:ascii="Times New Roman" w:cs="Times New Roman" w:eastAsia="Times New Roman" w:hAnsi="Times New Roman"/>
          <w:b w:val="1"/>
          <w:color w:val="000000"/>
          <w:sz w:val="26"/>
          <w:szCs w:val="26"/>
          <w:highlight w:val="white"/>
          <w:u w:val="single"/>
          <w:rtl w:val="0"/>
        </w:rPr>
        <w:t xml:space="preserve">овогодние цены</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6"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white"/>
          <w:rtl w:val="0"/>
        </w:rPr>
        <w:t xml:space="preserve">Дата с 29.12.2021 по 09.01.2022</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13"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white"/>
          <w:rtl w:val="0"/>
        </w:rPr>
        <w:t xml:space="preserve">Тариф «День» с 08.00 до 20.59</w:t>
      </w:r>
      <w:r w:rsidDel="00000000" w:rsidR="00000000" w:rsidRPr="00000000">
        <w:rPr>
          <w:rFonts w:ascii="Times New Roman" w:cs="Times New Roman" w:eastAsia="Times New Roman" w:hAnsi="Times New Roman"/>
          <w:b w:val="1"/>
          <w:color w:val="000000"/>
          <w:rtl w:val="0"/>
        </w:rPr>
        <w:t xml:space="preserve"> </w:t>
      </w:r>
    </w:p>
    <w:tbl>
      <w:tblPr>
        <w:tblStyle w:val="Table8"/>
        <w:tblW w:w="6765.0" w:type="dxa"/>
        <w:jc w:val="left"/>
        <w:tblInd w:w="1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3000"/>
        <w:tblGridChange w:id="0">
          <w:tblGrid>
            <w:gridCol w:w="3765"/>
            <w:gridCol w:w="3000"/>
          </w:tblGrid>
        </w:tblGridChange>
      </w:tblGrid>
      <w:tr>
        <w:trPr>
          <w:cantSplit w:val="0"/>
          <w:trHeight w:val="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right="1984"/>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1 ребенок</w:t>
            </w:r>
            <w:r w:rsidDel="00000000" w:rsidR="00000000" w:rsidRPr="00000000">
              <w:rPr>
                <w:rFonts w:ascii="Times New Roman" w:cs="Times New Roman" w:eastAsia="Times New Roman" w:hAnsi="Times New Roman"/>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2 ребенка</w:t>
            </w:r>
          </w:p>
        </w:tc>
      </w:tr>
    </w:tbl>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bl>
      <w:tblPr>
        <w:tblStyle w:val="Table9"/>
        <w:tblW w:w="6765.0" w:type="dxa"/>
        <w:jc w:val="left"/>
        <w:tblInd w:w="13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2985"/>
        <w:tblGridChange w:id="0">
          <w:tblGrid>
            <w:gridCol w:w="3780"/>
            <w:gridCol w:w="2985"/>
          </w:tblGrid>
        </w:tblGridChange>
      </w:tblGrid>
      <w:tr>
        <w:trPr>
          <w:cantSplit w:val="0"/>
          <w:trHeight w:val="5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right="2236"/>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790 р</w:t>
            </w:r>
            <w:r w:rsidDel="00000000" w:rsidR="00000000" w:rsidRPr="00000000">
              <w:rPr>
                <w:rFonts w:ascii="Times New Roman" w:cs="Times New Roman" w:eastAsia="Times New Roman" w:hAnsi="Times New Roman"/>
                <w:rtl w:val="0"/>
              </w:rPr>
              <w:t xml:space="preserve">уб</w:t>
            </w:r>
            <w:r w:rsidDel="00000000" w:rsidR="00000000" w:rsidRPr="00000000">
              <w:rPr>
                <w:rFonts w:ascii="Times New Roman" w:cs="Times New Roman" w:eastAsia="Times New Roman" w:hAnsi="Times New Roman"/>
                <w:color w:val="000000"/>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890 </w:t>
            </w:r>
            <w:r w:rsidDel="00000000" w:rsidR="00000000" w:rsidRPr="00000000">
              <w:rPr>
                <w:rFonts w:ascii="Times New Roman" w:cs="Times New Roman" w:eastAsia="Times New Roman" w:hAnsi="Times New Roman"/>
                <w:rtl w:val="0"/>
              </w:rPr>
              <w:t xml:space="preserve">руб.</w:t>
            </w:r>
            <w:r w:rsidDel="00000000" w:rsidR="00000000" w:rsidRPr="00000000">
              <w:rPr>
                <w:rtl w:val="0"/>
              </w:rPr>
            </w:r>
          </w:p>
        </w:tc>
      </w:tr>
    </w:tbl>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white"/>
          <w:rtl w:val="0"/>
        </w:rPr>
        <w:t xml:space="preserve">Тариф «Ночь» с 21.00 до 07.59</w:t>
      </w:r>
      <w:r w:rsidDel="00000000" w:rsidR="00000000" w:rsidRPr="00000000">
        <w:rPr>
          <w:rFonts w:ascii="Times New Roman" w:cs="Times New Roman" w:eastAsia="Times New Roman" w:hAnsi="Times New Roman"/>
          <w:b w:val="1"/>
          <w:color w:val="000000"/>
          <w:rtl w:val="0"/>
        </w:rPr>
        <w:t xml:space="preserve"> </w:t>
      </w:r>
    </w:p>
    <w:tbl>
      <w:tblPr>
        <w:tblStyle w:val="Table10"/>
        <w:tblW w:w="6705.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3060"/>
        <w:tblGridChange w:id="0">
          <w:tblGrid>
            <w:gridCol w:w="3645"/>
            <w:gridCol w:w="3060"/>
          </w:tblGrid>
        </w:tblGridChange>
      </w:tblGrid>
      <w:tr>
        <w:trPr>
          <w:cantSplit w:val="0"/>
          <w:trHeight w:val="5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right="1984"/>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1 ребенок</w:t>
            </w:r>
            <w:r w:rsidDel="00000000" w:rsidR="00000000" w:rsidRPr="00000000">
              <w:rPr>
                <w:rFonts w:ascii="Times New Roman" w:cs="Times New Roman" w:eastAsia="Times New Roman" w:hAnsi="Times New Roman"/>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2 ребенка</w:t>
            </w:r>
          </w:p>
        </w:tc>
      </w:tr>
      <w:tr>
        <w:trPr>
          <w:cantSplit w:val="0"/>
          <w:trHeight w:val="5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right="2236"/>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980 </w:t>
            </w:r>
            <w:r w:rsidDel="00000000" w:rsidR="00000000" w:rsidRPr="00000000">
              <w:rPr>
                <w:rFonts w:ascii="Times New Roman" w:cs="Times New Roman" w:eastAsia="Times New Roman" w:hAnsi="Times New Roman"/>
                <w:rtl w:val="0"/>
              </w:rPr>
              <w:t xml:space="preserve">руб.</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1080 </w:t>
            </w:r>
            <w:r w:rsidDel="00000000" w:rsidR="00000000" w:rsidRPr="00000000">
              <w:rPr>
                <w:rFonts w:ascii="Times New Roman" w:cs="Times New Roman" w:eastAsia="Times New Roman" w:hAnsi="Times New Roman"/>
                <w:rtl w:val="0"/>
              </w:rPr>
              <w:t xml:space="preserve">руб.</w:t>
            </w:r>
            <w:r w:rsidDel="00000000" w:rsidR="00000000" w:rsidRPr="00000000">
              <w:rPr>
                <w:rtl w:val="0"/>
              </w:rPr>
            </w:r>
          </w:p>
        </w:tc>
      </w:tr>
    </w:tbl>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ОНЛАЙН КУРСЫ ДЛЯ МАМ</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Векторный психоанализ – 319 рублей</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pacing w:line="1" w:lineRule="atLeast"/>
      <w:textAlignment w:val="top"/>
      <w:outlineLvl w:val="0"/>
    </w:pPr>
    <w:rPr>
      <w:sz w:val="22"/>
      <w:lang w:bidi="hi-IN" w:eastAsia="zh-CN"/>
    </w:rPr>
  </w:style>
  <w:style w:type="paragraph" w:styleId="Heading1">
    <w:name w:val="heading 1"/>
    <w:basedOn w:val="1"/>
    <w:next w:val="Caption"/>
    <w:uiPriority w:val="9"/>
    <w:qFormat w:val="1"/>
    <w:pPr>
      <w:keepNext w:val="1"/>
      <w:keepLines w:val="1"/>
      <w:spacing w:after="120" w:before="480" w:line="100" w:lineRule="atLeast"/>
    </w:pPr>
    <w:rPr>
      <w:b w:val="1"/>
      <w:sz w:val="48"/>
      <w:szCs w:val="48"/>
    </w:rPr>
  </w:style>
  <w:style w:type="paragraph" w:styleId="Heading2">
    <w:name w:val="heading 2"/>
    <w:basedOn w:val="1"/>
    <w:next w:val="Caption"/>
    <w:uiPriority w:val="9"/>
    <w:semiHidden w:val="1"/>
    <w:unhideWhenUsed w:val="1"/>
    <w:qFormat w:val="1"/>
    <w:pPr>
      <w:keepNext w:val="1"/>
      <w:keepLines w:val="1"/>
      <w:spacing w:after="80" w:before="360" w:line="100" w:lineRule="atLeast"/>
      <w:outlineLvl w:val="1"/>
    </w:pPr>
    <w:rPr>
      <w:b w:val="1"/>
      <w:sz w:val="36"/>
      <w:szCs w:val="36"/>
    </w:rPr>
  </w:style>
  <w:style w:type="paragraph" w:styleId="Heading3">
    <w:name w:val="heading 3"/>
    <w:basedOn w:val="1"/>
    <w:next w:val="Caption"/>
    <w:uiPriority w:val="9"/>
    <w:semiHidden w:val="1"/>
    <w:unhideWhenUsed w:val="1"/>
    <w:qFormat w:val="1"/>
    <w:pPr>
      <w:keepNext w:val="1"/>
      <w:keepLines w:val="1"/>
      <w:spacing w:after="80" w:before="280" w:line="100" w:lineRule="atLeast"/>
      <w:outlineLvl w:val="2"/>
    </w:pPr>
    <w:rPr>
      <w:b w:val="1"/>
      <w:sz w:val="28"/>
      <w:szCs w:val="28"/>
    </w:rPr>
  </w:style>
  <w:style w:type="paragraph" w:styleId="Heading4">
    <w:name w:val="heading 4"/>
    <w:basedOn w:val="1"/>
    <w:next w:val="Caption"/>
    <w:uiPriority w:val="9"/>
    <w:semiHidden w:val="1"/>
    <w:unhideWhenUsed w:val="1"/>
    <w:qFormat w:val="1"/>
    <w:pPr>
      <w:keepNext w:val="1"/>
      <w:keepLines w:val="1"/>
      <w:spacing w:after="40" w:before="240" w:line="100" w:lineRule="atLeast"/>
      <w:outlineLvl w:val="3"/>
    </w:pPr>
    <w:rPr>
      <w:b w:val="1"/>
      <w:sz w:val="24"/>
      <w:szCs w:val="24"/>
    </w:rPr>
  </w:style>
  <w:style w:type="paragraph" w:styleId="Heading5">
    <w:name w:val="heading 5"/>
    <w:basedOn w:val="1"/>
    <w:next w:val="Caption"/>
    <w:uiPriority w:val="9"/>
    <w:semiHidden w:val="1"/>
    <w:unhideWhenUsed w:val="1"/>
    <w:qFormat w:val="1"/>
    <w:pPr>
      <w:keepNext w:val="1"/>
      <w:keepLines w:val="1"/>
      <w:spacing w:after="40" w:before="220" w:line="100" w:lineRule="atLeast"/>
      <w:outlineLvl w:val="4"/>
    </w:pPr>
    <w:rPr>
      <w:b w:val="1"/>
    </w:rPr>
  </w:style>
  <w:style w:type="paragraph" w:styleId="Heading6">
    <w:name w:val="heading 6"/>
    <w:basedOn w:val="1"/>
    <w:next w:val="Caption"/>
    <w:uiPriority w:val="9"/>
    <w:semiHidden w:val="1"/>
    <w:unhideWhenUsed w:val="1"/>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0"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style>
  <w:style w:type="character" w:styleId="normaltextrun" w:customStyle="1">
    <w:name w:val="normaltextrun"/>
    <w:qFormat w:val="1"/>
    <w:rsid w:val="006B3F64"/>
  </w:style>
  <w:style w:type="character" w:styleId="eop" w:customStyle="1">
    <w:name w:val="eop"/>
    <w:qFormat w:val="1"/>
    <w:rsid w:val="006B3F64"/>
  </w:style>
  <w:style w:type="paragraph" w:styleId="Title">
    <w:name w:val="Title"/>
    <w:basedOn w:val="LO-normal1"/>
    <w:next w:val="LO-normal1"/>
    <w:uiPriority w:val="10"/>
    <w:qFormat w:val="1"/>
    <w:pPr>
      <w:keepNext w:val="1"/>
      <w:keepLines w:val="1"/>
      <w:spacing w:after="120" w:before="480"/>
    </w:pPr>
    <w:rPr>
      <w:b w:val="1"/>
      <w:sz w:val="72"/>
      <w:szCs w:val="72"/>
    </w:rPr>
  </w:style>
  <w:style w:type="paragraph" w:styleId="BodyText">
    <w:name w:val="Body Text"/>
    <w:basedOn w:val="Normal"/>
    <w:next w:val="Caption"/>
    <w:qFormat w:val="1"/>
    <w:pPr>
      <w:spacing w:after="120"/>
    </w:pPr>
  </w:style>
  <w:style w:type="paragraph" w:styleId="List">
    <w:name w:val="List"/>
    <w:basedOn w:val="Caption"/>
    <w:next w:val="2"/>
    <w:qFormat w:val="1"/>
  </w:style>
  <w:style w:type="paragraph" w:styleId="Caption">
    <w:name w:val="caption"/>
    <w:basedOn w:val="1"/>
    <w:next w:val="a1"/>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11" w:customStyle="1">
    <w:name w:val="Заголовок1"/>
    <w:basedOn w:val="Normal"/>
    <w:next w:val="Caption"/>
    <w:qFormat w:val="1"/>
    <w:pPr>
      <w:keepNext w:val="1"/>
      <w:spacing w:after="120" w:before="240"/>
    </w:pPr>
    <w:rPr>
      <w:rFonts w:ascii="Arial" w:cs="Arial" w:eastAsia="Microsoft YaHei" w:hAnsi="Arial"/>
      <w:sz w:val="28"/>
      <w:szCs w:val="28"/>
    </w:rPr>
  </w:style>
  <w:style w:type="paragraph" w:styleId="LO-normal1" w:customStyle="1">
    <w:name w:val="LO-normal1"/>
    <w:qFormat w:val="1"/>
    <w:rPr>
      <w:rFonts w:ascii="Times New Roman" w:cs="Arial" w:eastAsia="NSimSun" w:hAnsi="Times New Roman"/>
      <w:sz w:val="22"/>
      <w:szCs w:val="20"/>
      <w:lang w:bidi="hi-IN" w:eastAsia="zh-CN"/>
    </w:rPr>
  </w:style>
  <w:style w:type="paragraph" w:styleId="2" w:customStyle="1">
    <w:name w:val="Указатель2"/>
    <w:basedOn w:val="Normal"/>
    <w:next w:val="12"/>
    <w:qFormat w:val="1"/>
    <w:pPr>
      <w:suppressLineNumbers w:val="1"/>
    </w:pPr>
    <w:rPr>
      <w:rFonts w:cs="Arial Unicode MS"/>
    </w:rPr>
  </w:style>
  <w:style w:type="paragraph" w:styleId="LO-normal" w:customStyle="1">
    <w:name w:val="LO-normal"/>
    <w:next w:val="1"/>
    <w:qFormat w:val="1"/>
    <w:pPr>
      <w:spacing w:line="1" w:lineRule="atLeast"/>
      <w:textAlignment w:val="top"/>
      <w:outlineLvl w:val="0"/>
    </w:pPr>
    <w:rPr>
      <w:sz w:val="22"/>
      <w:lang w:bidi="hi-IN" w:eastAsia="zh-CN"/>
    </w:rPr>
  </w:style>
  <w:style w:type="paragraph" w:styleId="12" w:customStyle="1">
    <w:name w:val="Название1"/>
    <w:basedOn w:val="Normal"/>
    <w:next w:val="Subtitle"/>
    <w:qFormat w:val="1"/>
    <w:pPr>
      <w:suppressLineNumbers w:val="1"/>
      <w:spacing w:after="120" w:before="120"/>
    </w:pPr>
    <w:rPr>
      <w:rFonts w:cs="Arial"/>
      <w:i w:val="1"/>
      <w:iCs w:val="1"/>
      <w:sz w:val="24"/>
      <w:szCs w:val="24"/>
    </w:rPr>
  </w:style>
  <w:style w:type="paragraph" w:styleId="1" w:customStyle="1">
    <w:name w:val="Указатель1"/>
    <w:basedOn w:val="Normal"/>
    <w:next w:val="ListParagraph"/>
    <w:qFormat w:val="1"/>
    <w:pPr>
      <w:suppressLineNumbers w:val="1"/>
    </w:pPr>
    <w:rPr>
      <w:rFonts w:cs="Arial"/>
    </w:rPr>
  </w:style>
  <w:style w:type="paragraph" w:styleId="Subtitle">
    <w:name w:val="Subtitle"/>
    <w:basedOn w:val="Normal"/>
    <w:next w:val="Normal"/>
    <w:uiPriority w:val="11"/>
    <w:qFormat w:val="1"/>
    <w:pPr>
      <w:keepNext w:val="1"/>
      <w:keepLines w:val="1"/>
      <w:widowControl w:val="1"/>
      <w:spacing w:after="80" w:before="360" w:line="240" w:lineRule="auto"/>
    </w:pPr>
    <w:rPr>
      <w:rFonts w:ascii="Georgia" w:cs="Georgia" w:eastAsia="Georgia" w:hAnsi="Georgia"/>
      <w:i w:val="1"/>
      <w:color w:val="666666"/>
      <w:sz w:val="48"/>
      <w:szCs w:val="48"/>
    </w:rPr>
  </w:style>
  <w:style w:type="paragraph" w:styleId="ListParagraph">
    <w:name w:val="List Paragraph"/>
    <w:basedOn w:val="Normal"/>
    <w:next w:val="a2"/>
    <w:qFormat w:val="1"/>
    <w:pPr>
      <w:spacing w:line="100" w:lineRule="atLeast"/>
      <w:ind w:left="340" w:firstLine="710"/>
      <w:jc w:val="both"/>
    </w:pPr>
    <w:rPr>
      <w:lang w:bidi="ru-RU"/>
    </w:rPr>
  </w:style>
  <w:style w:type="paragraph" w:styleId="a1" w:customStyle="1">
    <w:name w:val="Содержимое таблицы"/>
    <w:basedOn w:val="Normal"/>
    <w:next w:val="Header"/>
    <w:qFormat w:val="1"/>
    <w:pPr>
      <w:suppressLineNumbers w:val="1"/>
    </w:pPr>
  </w:style>
  <w:style w:type="paragraph" w:styleId="a2" w:customStyle="1">
    <w:name w:val="Заголовок таблицы"/>
    <w:basedOn w:val="Normal"/>
    <w:qFormat w:val="1"/>
    <w:pPr>
      <w:suppressLineNumbers w:val="1"/>
      <w:jc w:val="center"/>
    </w:pPr>
    <w:rPr>
      <w:b w:val="1"/>
      <w:bCs w:val="1"/>
    </w:rPr>
  </w:style>
  <w:style w:type="paragraph" w:styleId="a3" w:customStyle="1">
    <w:name w:val="Верхний и нижний колонтитулы"/>
    <w:basedOn w:val="Normal"/>
    <w:qFormat w:val="1"/>
  </w:style>
  <w:style w:type="paragraph" w:styleId="Header">
    <w:name w:val="header"/>
    <w:basedOn w:val="Normal"/>
    <w:qFormat w:val="1"/>
    <w:pPr>
      <w:tabs>
        <w:tab w:val="center" w:pos="4677"/>
        <w:tab w:val="right" w:pos="9355"/>
      </w:tabs>
    </w:pPr>
    <w:rPr>
      <w:rFonts w:cs="Mangal"/>
      <w:szCs w:val="20"/>
    </w:rPr>
  </w:style>
  <w:style w:type="paragraph" w:styleId="Footer">
    <w:name w:val="footer"/>
    <w:basedOn w:val="Normal"/>
    <w:qFormat w:val="1"/>
    <w:pPr>
      <w:tabs>
        <w:tab w:val="center" w:pos="4677"/>
        <w:tab w:val="right"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paragraph" w:styleId="paragraph" w:customStyle="1">
    <w:name w:val="paragraph"/>
    <w:basedOn w:val="Normal"/>
    <w:qFormat w:val="1"/>
    <w:rsid w:val="006B3F64"/>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kdnJzevN/W4DYRbhM6NvsWd/dA==">AMUW2mXGJFdAIs1sXvifJMC7hnCbnLYHhjJ7I4hjjrhQg0GWPiXQvdqNRmnkOEwQQxw/SFckIJ6DcRjiCgoZlCSqkMNWR60cLW9Ik6IjZNILAJFPIldprgWBkqdsKfx9d/OG8CQ4lcwsO6mLO5/rcoq4ZUHcDRHinRfSs3N2k7RB4kFbAGb7ZoCURSeKJYQvO4xrKB8P7N5uAq410XPmDHdn2bX1Ztn+slS6ZYJbZO2QDtHG2b17rTzaiULzLTvuubL6M2iVm75ZGJFVdqpJJtE/TtR9T/hAXZeq6Oi2/2zGU+hAW6YH/Yob1uwFohBoX4Np+9MYaw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2021-12-09T08:43:00Z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