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3"/>
          <w:szCs w:val="23"/>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sz w:val="23"/>
          <w:szCs w:val="23"/>
          <w:rtl w:val="0"/>
        </w:rPr>
        <w:t xml:space="preserve">ИП Захарова Елена Алексеевна.</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vertAlign w:val="baseline"/>
          <w:rtl w:val="0"/>
        </w:rPr>
        <w:t xml:space="preserve">Настоящий публичный договор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(далее – «Оферта» или «Договор») представляет собой официальное предложение ИП </w:t>
      </w:r>
      <w:r w:rsidDel="00000000" w:rsidR="00000000" w:rsidRPr="00000000">
        <w:rPr>
          <w:sz w:val="23"/>
          <w:szCs w:val="23"/>
          <w:rtl w:val="0"/>
        </w:rPr>
        <w:t xml:space="preserve">Захарова Елена Алексеевна</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(ОГРНИП </w:t>
      </w:r>
      <w:r w:rsidDel="00000000" w:rsidR="00000000" w:rsidRPr="00000000">
        <w:rPr>
          <w:sz w:val="23"/>
          <w:szCs w:val="23"/>
          <w:rtl w:val="0"/>
        </w:rPr>
        <w:t xml:space="preserve">322774600076414</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ИНН </w:t>
      </w:r>
      <w:r w:rsidDel="00000000" w:rsidR="00000000" w:rsidRPr="00000000">
        <w:rPr>
          <w:sz w:val="23"/>
          <w:szCs w:val="23"/>
          <w:rtl w:val="0"/>
        </w:rPr>
        <w:t xml:space="preserve">525706176805</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лении заказа на тариф «День» (с 08-00 до 20-59), и в пределах транспортной развязки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г. </w:t>
      </w:r>
      <w:r w:rsidDel="00000000" w:rsidR="00000000" w:rsidRPr="00000000">
        <w:rPr>
          <w:sz w:val="23"/>
          <w:szCs w:val="23"/>
          <w:rtl w:val="0"/>
        </w:rPr>
        <w:t xml:space="preserve">Химки</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г. </w:t>
      </w:r>
      <w:r w:rsidDel="00000000" w:rsidR="00000000" w:rsidRPr="00000000">
        <w:rPr>
          <w:sz w:val="23"/>
          <w:szCs w:val="23"/>
          <w:rtl w:val="0"/>
        </w:rPr>
        <w:t xml:space="preserve">Химки</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vertAlign w:val="baseline"/>
          <w:rtl w:val="0"/>
        </w:rPr>
        <w:t xml:space="preserve">(пригород)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120" w:before="120" w:lineRule="auto"/>
        <w:jc w:val="both"/>
        <w:rPr>
          <w:sz w:val="23"/>
          <w:szCs w:val="23"/>
          <w:highlight w:val="white"/>
        </w:rPr>
        <w:sectPr>
          <w:pgSz w:h="16838" w:w="11906" w:orient="portrait"/>
          <w:pgMar w:bottom="851" w:top="851" w:left="1134" w:right="851" w:header="709" w:footer="709"/>
          <w:pgNumType w:start="1"/>
        </w:sectPr>
      </w:pPr>
      <w:r w:rsidDel="00000000" w:rsidR="00000000" w:rsidRPr="00000000">
        <w:rPr>
          <w:sz w:val="23"/>
          <w:szCs w:val="23"/>
          <w:highlight w:val="cyan"/>
          <w:rtl w:val="0"/>
        </w:rPr>
        <w:t xml:space="preserve">И</w:t>
      </w:r>
      <w:r w:rsidDel="00000000" w:rsidR="00000000" w:rsidRPr="00000000">
        <w:rPr>
          <w:sz w:val="23"/>
          <w:szCs w:val="23"/>
          <w:highlight w:val="white"/>
          <w:rtl w:val="0"/>
        </w:rPr>
        <w:t xml:space="preserve">П Захарова Елена Алексеевна, Юридический адрес: 125319, г. Москва, Кочновский проезд, д. 4 к. 1 кв. 859, Почтовый адрес: 125319, г. Москва, Кочновский проезд, д. 4 к. 1 кв. 859, ОГРНИП </w:t>
      </w:r>
      <w:r w:rsidDel="00000000" w:rsidR="00000000" w:rsidRPr="00000000">
        <w:rPr>
          <w:sz w:val="23"/>
          <w:szCs w:val="23"/>
          <w:highlight w:val="white"/>
          <w:rtl w:val="0"/>
        </w:rPr>
        <w:t xml:space="preserve">322774600076414</w:t>
      </w:r>
      <w:r w:rsidDel="00000000" w:rsidR="00000000" w:rsidRPr="00000000">
        <w:rPr>
          <w:sz w:val="23"/>
          <w:szCs w:val="23"/>
          <w:highlight w:val="white"/>
          <w:rtl w:val="0"/>
        </w:rPr>
        <w:t xml:space="preserve">, ИНН </w:t>
      </w:r>
      <w:r w:rsidDel="00000000" w:rsidR="00000000" w:rsidRPr="00000000">
        <w:rPr>
          <w:sz w:val="23"/>
          <w:szCs w:val="23"/>
          <w:highlight w:val="white"/>
          <w:rtl w:val="0"/>
        </w:rPr>
        <w:t xml:space="preserve">525706176805</w:t>
      </w:r>
      <w:r w:rsidDel="00000000" w:rsidR="00000000" w:rsidRPr="00000000">
        <w:rPr>
          <w:sz w:val="23"/>
          <w:szCs w:val="23"/>
          <w:highlight w:val="white"/>
          <w:rtl w:val="0"/>
        </w:rPr>
        <w:t xml:space="preserve">, Банковские реквизиты: р/с 40802810702860009910, АО “АЛЬФА-БАНК”, БИК 044525593, к/с 30101810200000000593, Тел. 8-909-953-44-00</w:t>
      </w:r>
    </w:p>
    <w:p w:rsidR="00000000" w:rsidDel="00000000" w:rsidP="00000000" w:rsidRDefault="00000000" w:rsidRPr="00000000" w14:paraId="00000087">
      <w:pPr>
        <w:widowControl w:val="0"/>
        <w:spacing w:after="120" w:before="120" w:lineRule="auto"/>
        <w:jc w:val="both"/>
        <w:rPr>
          <w:sz w:val="24"/>
          <w:szCs w:val="24"/>
          <w:highlight w:val="white"/>
        </w:rPr>
        <w:sectPr>
          <w:type w:val="nextPage"/>
          <w:pgSz w:h="16838" w:w="11906" w:orient="portrait"/>
          <w:pgMar w:bottom="851" w:top="851" w:left="1134" w:right="851" w:header="709" w:footer="709"/>
        </w:sectPr>
      </w:pPr>
      <w:r w:rsidDel="00000000" w:rsidR="00000000" w:rsidRPr="00000000">
        <w:rPr>
          <w:rtl w:val="0"/>
        </w:rPr>
      </w:r>
    </w:p>
    <w:p w:rsidR="00000000" w:rsidDel="00000000" w:rsidP="00000000" w:rsidRDefault="00000000" w:rsidRPr="00000000" w14:paraId="00000088">
      <w:pPr>
        <w:shd w:fill="ffffff" w:val="clear"/>
        <w:spacing w:after="0" w:lineRule="auto"/>
        <w:ind w:right="-136"/>
        <w:jc w:val="right"/>
        <w:rPr/>
      </w:pPr>
      <w:r w:rsidDel="00000000" w:rsidR="00000000" w:rsidRPr="00000000">
        <w:rPr>
          <w:sz w:val="28"/>
          <w:szCs w:val="28"/>
          <w:rtl w:val="0"/>
        </w:rPr>
        <w:t xml:space="preserve">Приложение №1</w:t>
      </w:r>
      <w:r w:rsidDel="00000000" w:rsidR="00000000" w:rsidRPr="00000000">
        <w:rPr>
          <w:rtl w:val="0"/>
        </w:rPr>
      </w:r>
    </w:p>
    <w:p w:rsidR="00000000" w:rsidDel="00000000" w:rsidP="00000000" w:rsidRDefault="00000000" w:rsidRPr="00000000" w14:paraId="00000089">
      <w:pPr>
        <w:shd w:fill="ffffff" w:val="clear"/>
        <w:ind w:right="-136"/>
        <w:jc w:val="right"/>
        <w:rPr>
          <w:sz w:val="16"/>
          <w:szCs w:val="16"/>
        </w:rPr>
      </w:pPr>
      <w:r w:rsidDel="00000000" w:rsidR="00000000" w:rsidRPr="00000000">
        <w:rPr>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A">
      <w:pPr>
        <w:shd w:fill="ffffff" w:val="clear"/>
        <w:spacing w:before="300" w:lineRule="auto"/>
        <w:jc w:val="center"/>
        <w:rPr>
          <w:b w:val="1"/>
          <w:sz w:val="28"/>
          <w:szCs w:val="28"/>
        </w:rPr>
      </w:pPr>
      <w:r w:rsidDel="00000000" w:rsidR="00000000" w:rsidRPr="00000000">
        <w:rPr>
          <w:b w:val="1"/>
          <w:sz w:val="28"/>
          <w:szCs w:val="28"/>
          <w:rtl w:val="0"/>
        </w:rPr>
        <w:t xml:space="preserve">ПРЕЙСКУРАНТ ЦЕН НА УСЛУГИ «НЯНЯ НА ЧАС»</w:t>
      </w:r>
    </w:p>
    <w:tbl>
      <w:tblPr>
        <w:tblStyle w:val="Table1"/>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E">
            <w:pPr>
              <w:widowControl w:val="0"/>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F">
      <w:pPr>
        <w:shd w:fill="ffffff" w:val="clear"/>
        <w:spacing w:after="0" w:lineRule="auto"/>
        <w:rPr>
          <w:b w:val="1"/>
          <w:sz w:val="10"/>
          <w:szCs w:val="10"/>
        </w:rPr>
      </w:pPr>
      <w:r w:rsidDel="00000000" w:rsidR="00000000" w:rsidRPr="00000000">
        <w:rPr>
          <w:rtl w:val="0"/>
        </w:rPr>
      </w:r>
    </w:p>
    <w:tbl>
      <w:tblPr>
        <w:tblStyle w:val="Table2"/>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0">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after="0" w:line="24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after="0" w:line="24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9">
            <w:pPr>
              <w:spacing w:after="0" w:line="24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900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r>
    </w:tbl>
    <w:p w:rsidR="00000000" w:rsidDel="00000000" w:rsidP="00000000" w:rsidRDefault="00000000" w:rsidRPr="00000000" w14:paraId="0000009D">
      <w:pPr>
        <w:shd w:fill="ffffff" w:val="clear"/>
        <w:spacing w:after="0" w:lineRule="auto"/>
        <w:rPr>
          <w:b w:val="1"/>
          <w:sz w:val="10"/>
          <w:szCs w:val="10"/>
        </w:rPr>
      </w:pPr>
      <w:r w:rsidDel="00000000" w:rsidR="00000000" w:rsidRPr="00000000">
        <w:rPr>
          <w:rtl w:val="0"/>
        </w:rPr>
      </w:r>
    </w:p>
    <w:tbl>
      <w:tblPr>
        <w:tblStyle w:val="Table3"/>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E">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24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12000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14000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after="0" w:line="240" w:lineRule="auto"/>
              <w:jc w:val="center"/>
              <w:rPr>
                <w:i w:val="1"/>
                <w:sz w:val="28"/>
                <w:szCs w:val="28"/>
              </w:rPr>
            </w:pPr>
            <w:r w:rsidDel="00000000" w:rsidR="00000000" w:rsidRPr="00000000">
              <w:rPr>
                <w:i w:val="1"/>
                <w:sz w:val="28"/>
                <w:szCs w:val="28"/>
                <w:rtl w:val="0"/>
              </w:rPr>
              <w:t xml:space="preserve">16000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24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11600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13600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spacing w:after="0" w:line="240" w:lineRule="auto"/>
              <w:jc w:val="center"/>
              <w:rPr>
                <w:i w:val="1"/>
                <w:sz w:val="28"/>
                <w:szCs w:val="28"/>
              </w:rPr>
            </w:pPr>
            <w:r w:rsidDel="00000000" w:rsidR="00000000" w:rsidRPr="00000000">
              <w:rPr>
                <w:i w:val="1"/>
                <w:sz w:val="28"/>
                <w:szCs w:val="28"/>
                <w:rtl w:val="0"/>
              </w:rPr>
              <w:t xml:space="preserve">15600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B">
            <w:pPr>
              <w:spacing w:after="0" w:line="24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21200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25200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after="0" w:line="240" w:lineRule="auto"/>
              <w:rPr>
                <w:i w:val="1"/>
                <w:sz w:val="28"/>
                <w:szCs w:val="28"/>
              </w:rPr>
            </w:pPr>
            <w:r w:rsidDel="00000000" w:rsidR="00000000" w:rsidRPr="00000000">
              <w:rPr>
                <w:i w:val="1"/>
                <w:sz w:val="28"/>
                <w:szCs w:val="28"/>
                <w:rtl w:val="0"/>
              </w:rPr>
              <w:t xml:space="preserve">   29200 руб</w:t>
            </w:r>
          </w:p>
        </w:tc>
      </w:tr>
    </w:tbl>
    <w:p w:rsidR="00000000" w:rsidDel="00000000" w:rsidP="00000000" w:rsidRDefault="00000000" w:rsidRPr="00000000" w14:paraId="000000AF">
      <w:pPr>
        <w:shd w:fill="ffffff" w:val="clear"/>
        <w:spacing w:after="0" w:lineRule="auto"/>
        <w:rPr>
          <w:b w:val="1"/>
          <w:sz w:val="10"/>
          <w:szCs w:val="10"/>
        </w:rPr>
      </w:pPr>
      <w:r w:rsidDel="00000000" w:rsidR="00000000" w:rsidRPr="00000000">
        <w:rPr>
          <w:rtl w:val="0"/>
        </w:rPr>
      </w:r>
    </w:p>
    <w:tbl>
      <w:tblPr>
        <w:tblStyle w:val="Table4"/>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0">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after="0" w:line="24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1100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r>
    </w:tbl>
    <w:p w:rsidR="00000000" w:rsidDel="00000000" w:rsidP="00000000" w:rsidRDefault="00000000" w:rsidRPr="00000000" w14:paraId="000000B8">
      <w:pPr>
        <w:shd w:fill="ffffff" w:val="clear"/>
        <w:spacing w:after="0" w:lineRule="auto"/>
        <w:rPr>
          <w:b w:val="1"/>
          <w:sz w:val="10"/>
          <w:szCs w:val="10"/>
        </w:rPr>
      </w:pPr>
      <w:r w:rsidDel="00000000" w:rsidR="00000000" w:rsidRPr="00000000">
        <w:rPr>
          <w:rtl w:val="0"/>
        </w:rPr>
      </w:r>
    </w:p>
    <w:tbl>
      <w:tblPr>
        <w:tblStyle w:val="Table5"/>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9">
            <w:pPr>
              <w:widowControl w:val="0"/>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D">
            <w:pPr>
              <w:widowControl w:val="0"/>
              <w:spacing w:after="0" w:line="24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E">
            <w:pPr>
              <w:widowControl w:val="0"/>
              <w:spacing w:after="0" w:line="24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13200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15600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1">
            <w:pPr>
              <w:widowControl w:val="0"/>
              <w:spacing w:after="0" w:line="240" w:lineRule="auto"/>
              <w:jc w:val="center"/>
              <w:rPr>
                <w:i w:val="1"/>
                <w:sz w:val="28"/>
                <w:szCs w:val="28"/>
              </w:rPr>
            </w:pPr>
            <w:r w:rsidDel="00000000" w:rsidR="00000000" w:rsidRPr="00000000">
              <w:rPr>
                <w:i w:val="1"/>
                <w:sz w:val="28"/>
                <w:szCs w:val="28"/>
                <w:rtl w:val="0"/>
              </w:rPr>
              <w:t xml:space="preserve">18000 руб</w:t>
            </w:r>
          </w:p>
        </w:tc>
      </w:tr>
    </w:tbl>
    <w:p w:rsidR="00000000" w:rsidDel="00000000" w:rsidP="00000000" w:rsidRDefault="00000000" w:rsidRPr="00000000" w14:paraId="000000C2">
      <w:pPr>
        <w:shd w:fill="ffffff" w:val="clear"/>
        <w:spacing w:after="0" w:lineRule="auto"/>
        <w:rPr>
          <w:b w:val="1"/>
          <w:sz w:val="10"/>
          <w:szCs w:val="10"/>
        </w:rPr>
      </w:pPr>
      <w:r w:rsidDel="00000000" w:rsidR="00000000" w:rsidRPr="00000000">
        <w:rPr>
          <w:rtl w:val="0"/>
        </w:rPr>
      </w:r>
    </w:p>
    <w:tbl>
      <w:tblPr>
        <w:tblStyle w:val="Table6"/>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3">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24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1200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spacing w:after="0" w:line="240" w:lineRule="auto"/>
              <w:jc w:val="center"/>
              <w:rPr>
                <w:i w:val="1"/>
                <w:sz w:val="28"/>
                <w:szCs w:val="28"/>
              </w:rPr>
            </w:pPr>
            <w:r w:rsidDel="00000000" w:rsidR="00000000" w:rsidRPr="00000000">
              <w:rPr>
                <w:i w:val="1"/>
                <w:sz w:val="28"/>
                <w:szCs w:val="28"/>
                <w:rtl w:val="0"/>
              </w:rPr>
              <w:t xml:space="preserve">1400 руб</w:t>
            </w:r>
          </w:p>
        </w:tc>
      </w:tr>
    </w:tbl>
    <w:p w:rsidR="00000000" w:rsidDel="00000000" w:rsidP="00000000" w:rsidRDefault="00000000" w:rsidRPr="00000000" w14:paraId="000000CB">
      <w:pPr>
        <w:shd w:fill="ffffff" w:val="clear"/>
        <w:spacing w:after="0" w:lineRule="auto"/>
        <w:rPr>
          <w:b w:val="1"/>
          <w:sz w:val="10"/>
          <w:szCs w:val="10"/>
        </w:rPr>
      </w:pPr>
      <w:r w:rsidDel="00000000" w:rsidR="00000000" w:rsidRPr="00000000">
        <w:rPr>
          <w:rtl w:val="0"/>
        </w:rPr>
      </w:r>
    </w:p>
    <w:tbl>
      <w:tblPr>
        <w:tblStyle w:val="Table7"/>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C">
            <w:pPr>
              <w:spacing w:after="0" w:line="24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1">
            <w:pPr>
              <w:spacing w:after="0" w:line="24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4">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24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6">
            <w:pPr>
              <w:spacing w:after="0" w:line="24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A">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B">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C">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pBdr>
                <w:top w:color="000000" w:space="0" w:sz="0" w:val="none"/>
                <w:left w:color="000000" w:space="0" w:sz="0" w:val="none"/>
                <w:bottom w:color="000000" w:space="0" w:sz="0" w:val="none"/>
                <w:right w:color="000000" w:space="0" w:sz="0" w:val="none"/>
              </w:pBdr>
              <w:shd w:fill="ffffff" w:val="clear"/>
              <w:spacing w:after="0" w:lineRule="auto"/>
              <w:ind w:left="45" w:firstLine="0"/>
              <w:rPr>
                <w:color w:val="000000"/>
                <w:sz w:val="28"/>
                <w:szCs w:val="28"/>
              </w:rPr>
            </w:pPr>
            <w:bookmarkStart w:colFirst="0" w:colLast="0" w:name="_heading=h.8dr1upk91qca" w:id="0"/>
            <w:bookmarkEnd w:id="0"/>
            <w:r w:rsidDel="00000000" w:rsidR="00000000" w:rsidRPr="00000000">
              <w:rPr>
                <w:b w:val="1"/>
                <w:color w:val="1b1b1b"/>
                <w:sz w:val="28"/>
                <w:szCs w:val="28"/>
                <w:rtl w:val="0"/>
              </w:rPr>
              <w:t xml:space="preserve">Игровая детская зона</w:t>
            </w:r>
            <w:r w:rsidDel="00000000" w:rsidR="00000000" w:rsidRPr="00000000">
              <w:rPr>
                <w:rtl w:val="0"/>
              </w:rPr>
            </w:r>
          </w:p>
          <w:p w:rsidR="00000000" w:rsidDel="00000000" w:rsidP="00000000" w:rsidRDefault="00000000" w:rsidRPr="00000000" w14:paraId="000000DF">
            <w:pPr>
              <w:widowControl w:val="0"/>
              <w:spacing w:after="0" w:line="24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4000 рублей</w:t>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2 </w:t>
            </w:r>
            <w:r w:rsidDel="00000000" w:rsidR="00000000" w:rsidRPr="00000000">
              <w:rPr>
                <w:sz w:val="24"/>
                <w:szCs w:val="24"/>
                <w:rtl w:val="0"/>
              </w:rPr>
              <w:t xml:space="preserve">часов,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24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650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24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4">
            <w:pPr>
              <w:pBdr>
                <w:top w:color="000000" w:space="0" w:sz="0" w:val="none"/>
                <w:left w:color="000000" w:space="0" w:sz="0" w:val="none"/>
                <w:bottom w:color="000000" w:space="0" w:sz="0" w:val="none"/>
                <w:right w:color="000000" w:space="0" w:sz="0" w:val="none"/>
              </w:pBdr>
              <w:spacing w:after="0" w:line="24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after="0" w:line="24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650 руб.</w:t>
            </w:r>
          </w:p>
          <w:p w:rsidR="00000000" w:rsidDel="00000000" w:rsidP="00000000" w:rsidRDefault="00000000" w:rsidRPr="00000000" w14:paraId="000000E6">
            <w:pPr>
              <w:widowControl w:val="0"/>
              <w:spacing w:after="0" w:line="240" w:lineRule="auto"/>
              <w:rPr>
                <w:b w:val="1"/>
                <w:sz w:val="24"/>
                <w:szCs w:val="24"/>
              </w:rPr>
            </w:pPr>
            <w:r w:rsidDel="00000000" w:rsidR="00000000" w:rsidRPr="00000000">
              <w:rPr>
                <w:sz w:val="24"/>
                <w:szCs w:val="24"/>
                <w:rtl w:val="0"/>
              </w:rPr>
              <w:t xml:space="preserve">от</w:t>
            </w:r>
            <w:r w:rsidDel="00000000" w:rsidR="00000000" w:rsidRPr="00000000">
              <w:rPr>
                <w:b w:val="1"/>
                <w:sz w:val="24"/>
                <w:szCs w:val="24"/>
                <w:rtl w:val="0"/>
              </w:rPr>
              <w:t xml:space="preserve"> 1 </w:t>
            </w:r>
            <w:r w:rsidDel="00000000" w:rsidR="00000000" w:rsidRPr="00000000">
              <w:rPr>
                <w:sz w:val="24"/>
                <w:szCs w:val="24"/>
                <w:rtl w:val="0"/>
              </w:rPr>
              <w:t xml:space="preserve">часа,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7">
            <w:pPr>
              <w:widowControl w:val="0"/>
              <w:shd w:fill="ffffff" w:val="clear"/>
              <w:spacing w:after="0" w:lineRule="auto"/>
              <w:ind w:left="45" w:firstLine="0"/>
              <w:rPr>
                <w:b w:val="1"/>
                <w:color w:val="1b1b1b"/>
                <w:sz w:val="28"/>
                <w:szCs w:val="28"/>
              </w:rPr>
            </w:pPr>
            <w:bookmarkStart w:colFirst="0" w:colLast="0" w:name="_heading=h.5mcnq94p8e01" w:id="1"/>
            <w:bookmarkEnd w:id="1"/>
            <w:r w:rsidDel="00000000" w:rsidR="00000000" w:rsidRPr="00000000">
              <w:rPr>
                <w:b w:val="1"/>
                <w:color w:val="1b1b1b"/>
                <w:sz w:val="28"/>
                <w:szCs w:val="28"/>
                <w:rtl w:val="0"/>
              </w:rPr>
              <w:t xml:space="preserve">Новый год</w:t>
            </w:r>
          </w:p>
          <w:p w:rsidR="00000000" w:rsidDel="00000000" w:rsidP="00000000" w:rsidRDefault="00000000" w:rsidRPr="00000000" w14:paraId="000000E8">
            <w:pPr>
              <w:widowControl w:val="0"/>
              <w:shd w:fill="ffffff" w:val="clear"/>
              <w:spacing w:after="0" w:lineRule="auto"/>
              <w:ind w:left="45" w:firstLine="0"/>
              <w:rPr>
                <w:color w:val="000000"/>
                <w:sz w:val="34"/>
                <w:szCs w:val="34"/>
              </w:rPr>
            </w:pPr>
            <w:bookmarkStart w:colFirst="0" w:colLast="0" w:name="_heading=h.ix8ig4xw29ox" w:id="2"/>
            <w:bookmarkEnd w:id="2"/>
            <w:r w:rsidDel="00000000" w:rsidR="00000000" w:rsidRPr="00000000">
              <w:rPr>
                <w:color w:val="000000"/>
                <w:sz w:val="20"/>
                <w:szCs w:val="20"/>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4500 руб.</w:t>
            </w:r>
          </w:p>
          <w:p w:rsidR="00000000" w:rsidDel="00000000" w:rsidP="00000000" w:rsidRDefault="00000000" w:rsidRPr="00000000" w14:paraId="000000EA">
            <w:pPr>
              <w:widowControl w:val="0"/>
              <w:spacing w:after="0" w:line="240" w:lineRule="auto"/>
              <w:rPr>
                <w:sz w:val="24"/>
                <w:szCs w:val="24"/>
                <w:highlight w:val="white"/>
              </w:rPr>
            </w:pPr>
            <w:r w:rsidDel="00000000" w:rsidR="00000000" w:rsidRPr="00000000">
              <w:rPr>
                <w:sz w:val="24"/>
                <w:szCs w:val="24"/>
                <w:rtl w:val="0"/>
              </w:rPr>
              <w:t xml:space="preserve">от</w:t>
            </w:r>
            <w:r w:rsidDel="00000000" w:rsidR="00000000" w:rsidRPr="00000000">
              <w:rPr>
                <w:b w:val="1"/>
                <w:sz w:val="24"/>
                <w:szCs w:val="24"/>
                <w:rtl w:val="0"/>
              </w:rPr>
              <w:t xml:space="preserve">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2+</w:t>
            </w:r>
            <w:r w:rsidDel="00000000" w:rsidR="00000000" w:rsidRPr="00000000">
              <w:rPr>
                <w:rtl w:val="0"/>
              </w:rPr>
            </w:r>
          </w:p>
          <w:p w:rsidR="00000000" w:rsidDel="00000000" w:rsidP="00000000" w:rsidRDefault="00000000" w:rsidRPr="00000000" w14:paraId="000000EB">
            <w:pPr>
              <w:widowControl w:val="0"/>
              <w:spacing w:after="0" w:line="24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6500 руб.</w:t>
            </w:r>
          </w:p>
        </w:tc>
      </w:tr>
    </w:tbl>
    <w:p w:rsidR="00000000" w:rsidDel="00000000" w:rsidP="00000000" w:rsidRDefault="00000000" w:rsidRPr="00000000" w14:paraId="000000EC">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D">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1">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1300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spacing w:after="0" w:line="240" w:lineRule="auto"/>
              <w:jc w:val="center"/>
              <w:rPr>
                <w:i w:val="1"/>
                <w:sz w:val="28"/>
                <w:szCs w:val="28"/>
              </w:rPr>
            </w:pPr>
            <w:r w:rsidDel="00000000" w:rsidR="00000000" w:rsidRPr="00000000">
              <w:rPr>
                <w:i w:val="1"/>
                <w:sz w:val="28"/>
                <w:szCs w:val="28"/>
                <w:rtl w:val="0"/>
              </w:rPr>
              <w:t xml:space="preserve">1600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5">
            <w:pPr>
              <w:spacing w:after="0" w:line="24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6">
            <w:pPr>
              <w:spacing w:after="0" w:line="24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spacing w:after="0" w:line="240" w:lineRule="auto"/>
              <w:jc w:val="center"/>
              <w:rPr>
                <w:i w:val="1"/>
                <w:sz w:val="28"/>
                <w:szCs w:val="28"/>
              </w:rPr>
            </w:pPr>
            <w:r w:rsidDel="00000000" w:rsidR="00000000" w:rsidRPr="00000000">
              <w:rPr>
                <w:i w:val="1"/>
                <w:sz w:val="28"/>
                <w:szCs w:val="28"/>
                <w:rtl w:val="0"/>
              </w:rPr>
              <w:t xml:space="preserve">2100 руб</w:t>
            </w:r>
          </w:p>
        </w:tc>
      </w:tr>
    </w:tbl>
    <w:p w:rsidR="00000000" w:rsidDel="00000000" w:rsidP="00000000" w:rsidRDefault="00000000" w:rsidRPr="00000000" w14:paraId="000000FA">
      <w:pPr>
        <w:shd w:fill="ffffff" w:val="clear"/>
        <w:spacing w:after="0" w:lineRule="auto"/>
        <w:rPr>
          <w:b w:val="1"/>
          <w:sz w:val="10"/>
          <w:szCs w:val="10"/>
        </w:rPr>
      </w:pPr>
      <w:r w:rsidDel="00000000" w:rsidR="00000000" w:rsidRPr="00000000">
        <w:rPr>
          <w:rtl w:val="0"/>
        </w:rPr>
      </w:r>
    </w:p>
    <w:tbl>
      <w:tblPr>
        <w:tblStyle w:val="Table10"/>
        <w:tblW w:w="10204.0" w:type="dxa"/>
        <w:jc w:val="left"/>
        <w:tblInd w:w="-2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B">
            <w:pPr>
              <w:pBdr>
                <w:top w:color="000000" w:space="0" w:sz="0" w:val="none"/>
                <w:left w:color="000000" w:space="0" w:sz="0" w:val="none"/>
                <w:bottom w:color="000000" w:space="0" w:sz="0" w:val="none"/>
                <w:right w:color="000000" w:space="0" w:sz="0" w:val="none"/>
              </w:pBdr>
              <w:spacing w:after="0" w:line="24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10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2500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3000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spacing w:after="0" w:line="240" w:lineRule="auto"/>
              <w:jc w:val="center"/>
              <w:rPr>
                <w:i w:val="1"/>
                <w:sz w:val="28"/>
                <w:szCs w:val="28"/>
              </w:rPr>
            </w:pPr>
            <w:r w:rsidDel="00000000" w:rsidR="00000000" w:rsidRPr="00000000">
              <w:rPr>
                <w:i w:val="1"/>
                <w:sz w:val="28"/>
                <w:szCs w:val="28"/>
                <w:rtl w:val="0"/>
              </w:rPr>
              <w:t xml:space="preserve">3500 руб</w:t>
            </w:r>
          </w:p>
        </w:tc>
      </w:tr>
    </w:tbl>
    <w:p w:rsidR="00000000" w:rsidDel="00000000" w:rsidP="00000000" w:rsidRDefault="00000000" w:rsidRPr="00000000" w14:paraId="00000104">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p w:rsidR="00000000" w:rsidDel="00000000" w:rsidP="00000000" w:rsidRDefault="00000000" w:rsidRPr="00000000" w14:paraId="00000105">
      <w:pPr>
        <w:pBdr>
          <w:top w:color="000000" w:space="0" w:sz="0" w:val="none"/>
          <w:left w:color="000000" w:space="0" w:sz="0" w:val="none"/>
          <w:bottom w:color="000000" w:space="0" w:sz="0" w:val="none"/>
          <w:right w:color="000000" w:space="0" w:sz="0" w:val="none"/>
        </w:pBdr>
        <w:spacing w:after="0" w:lineRule="auto"/>
        <w:rPr>
          <w:sz w:val="28"/>
          <w:szCs w:val="28"/>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myvY4RI6woMXd4dlpm0+Tg5eA==">AMUW2mVG5UhovunmZHcyuOjBRgdSNM2MDP2opNiwIjR6UrGbXTvObAPPqPWdbhCfK6yrgBeqcEDJCSGL7uQ8f9dkoqQfJpjna4QrBwx9ujQEcLJmXXvJN0iBezSSh+Nm6Pfa8Wr2Vvl2DxVEf1jx7b9hLZRqFi6qVmn+uzzJop0S5WSmxAd8OME=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