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Чецкой Ирине Владимировне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632146965580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320631300076003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tl w:val="0"/>
        </w:rPr>
        <w:t xml:space="preserve">cao@nanana4ac.ru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vpBcB3+sGYG/YI74X9JhaP4tw==">AMUW2mWYedTkznZ+jCCHWs45b8/dkuoyVPL+7ZDnVzLUaQaCZDWhgklvtlOIXL9fa2/yfdla6F+ijNhfBp7jrMRKTsLIeUVPwAHpiDD7EIQqohc6m2GMcnz1lyj3X70cOzZqYUE0nfjb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