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sz w:val="24"/>
          <w:szCs w:val="24"/>
          <w:rtl w:val="0"/>
        </w:rPr>
        <w:t xml:space="preserve">".</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QPj2NoOtx3c8FQL7h1upHbB3cQ==">AMUW2mW62ceRK1wNCpi1PIzbFcN+a/JhhEKB8hU7pIhTrltPmpwFdz4IAYi0ld4LzUe3AFQXvVLbz0Uk2gB5RQFSMS/hIAHRLcAD2pAwqtxyaXAf0sggmJwQbMCrWHiChK90OUczWdDTWVGKthbt7vagVETixNJ0iT39HBdsNaHkltgHEVTPk6o=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