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 </w:t>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w:t>
      </w:r>
      <w:r w:rsidDel="00000000" w:rsidR="00000000" w:rsidRPr="00000000">
        <w:rPr>
          <w:sz w:val="23"/>
          <w:szCs w:val="23"/>
          <w:highlight w:val="white"/>
          <w:rtl w:val="0"/>
        </w:rPr>
        <w:t xml:space="preserve">ктом оферты, Вам предлагается отказаться от использования Услуг, предоставляемых ИП Козуб Марина Александровна.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договор (далее – «Оферта» или «Договор») представляет собой официальное предложение ИП Козуб Марина Александровна (ОГРНИП 319519000012290, ИНН 519013782714) (далее именуемый(-ая) «Исполнитель») на оказание услуг по уходу за ребенком</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6">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leader="none"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4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(25 часов «от 4-х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4-х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9">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E">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Мурманск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4-х часов», «Путешествие», формат «Игровая зона», "Сопровождение")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3">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5">
      <w:pPr>
        <w:widowControl w:val="0"/>
        <w:spacing w:after="120" w:before="12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highlight w:val="white"/>
          <w:rtl w:val="0"/>
        </w:rPr>
        <w:t xml:space="preserve">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p>
    <w:p w:rsidR="00000000" w:rsidDel="00000000" w:rsidP="00000000" w:rsidRDefault="00000000" w:rsidRPr="00000000" w14:paraId="00000086">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7">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8">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D">
      <w:pPr>
        <w:shd w:fill="ffffff" w:val="clear"/>
        <w:spacing w:after="0" w:lineRule="auto"/>
        <w:rPr>
          <w:b w:val="1"/>
          <w:sz w:val="10"/>
          <w:szCs w:val="10"/>
        </w:rPr>
      </w:pPr>
      <w:r w:rsidDel="00000000" w:rsidR="00000000" w:rsidRPr="00000000">
        <w:rPr>
          <w:rtl w:val="0"/>
        </w:rPr>
      </w:r>
    </w:p>
    <w:tbl>
      <w:tblPr>
        <w:tblStyle w:val="Table2"/>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2"/>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tr>
        <w:trPr>
          <w:trPrChange w:author="" w:id="0" w:date="2022-11-21T08:44:49Z">
            <w:trPr>
              <w:cantSplit w:val="1"/>
              <w:tblHeader w:val="1"/>
            </w:trPr>
          </w:trPrChange>
        </w:trPr>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8E">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92">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3">
            <w:pPr>
              <w:widowControl w:val="0"/>
              <w:jc w:val="center"/>
              <w:rPr>
                <w:i w:val="1"/>
                <w:sz w:val="28"/>
                <w:szCs w:val="28"/>
              </w:rPr>
            </w:pPr>
            <w:r w:rsidDel="00000000" w:rsidR="00000000" w:rsidRPr="00000000">
              <w:rPr>
                <w:i w:val="1"/>
                <w:sz w:val="28"/>
                <w:szCs w:val="28"/>
                <w:rtl w:val="0"/>
              </w:rPr>
              <w:t xml:space="preserve">600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700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800 руб</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96">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7">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8">
            <w:pPr>
              <w:widowControl w:val="0"/>
              <w:jc w:val="center"/>
              <w:rPr>
                <w:i w:val="1"/>
                <w:sz w:val="28"/>
                <w:szCs w:val="28"/>
              </w:rPr>
            </w:pPr>
            <w:r w:rsidDel="00000000" w:rsidR="00000000" w:rsidRPr="00000000">
              <w:rPr>
                <w:i w:val="1"/>
                <w:sz w:val="28"/>
                <w:szCs w:val="28"/>
                <w:rtl w:val="0"/>
              </w:rPr>
              <w:t xml:space="preserve">700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800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9B">
      <w:pPr>
        <w:shd w:fill="ffffff" w:val="clear"/>
        <w:spacing w:after="0" w:lineRule="auto"/>
        <w:rPr>
          <w:b w:val="1"/>
          <w:sz w:val="10"/>
          <w:szCs w:val="10"/>
        </w:rPr>
      </w:pPr>
      <w:r w:rsidDel="00000000" w:rsidR="00000000" w:rsidRPr="00000000">
        <w:rPr>
          <w:rtl w:val="0"/>
        </w:rPr>
      </w:r>
    </w:p>
    <w:tbl>
      <w:tblPr>
        <w:tblStyle w:val="Table4"/>
        <w:tblW w:w="9920.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80"/>
        <w:gridCol w:w="2480"/>
        <w:gridCol w:w="2480"/>
        <w:gridCol w:w="2480"/>
        <w:tblGridChange w:id="0">
          <w:tblGrid>
            <w:gridCol w:w="2480"/>
            <w:gridCol w:w="2480"/>
            <w:gridCol w:w="2480"/>
            <w:gridCol w:w="2480"/>
          </w:tblGrid>
        </w:tblGridChange>
      </w:tblGrid>
      <w:tr>
        <w:trPr>
          <w:cantSplit w:val="0"/>
          <w:tblHeader w:val="0"/>
          <w:trPrChange w:author="" w:id="0" w:date="2022-11-21T08:44:49Z">
            <w:trPr>
              <w:cantSplit w:val="1"/>
              <w:tblHeader w:val="1"/>
            </w:trPr>
          </w:trPrChange>
        </w:trPr>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9C">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0"/>
          <w:tblHeader w:val="0"/>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A0">
            <w:pPr>
              <w:spacing w:after="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rtl w:val="0"/>
              </w:rPr>
            </w:r>
          </w:p>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color w:val="1b1b1b"/>
                <w:sz w:val="20"/>
                <w:szCs w:val="20"/>
                <w:rtl w:val="0"/>
              </w:rPr>
              <w:t xml:space="preserve">Тариф «День» с 8.00 до 20.59</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12 500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15 000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17 500 руб</w:t>
            </w:r>
          </w:p>
        </w:tc>
      </w:tr>
      <w:tr>
        <w:trPr>
          <w:cantSplit w:val="0"/>
          <w:tblHeader w:val="0"/>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A5">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 </w:t>
            </w:r>
          </w:p>
          <w:p w:rsidR="00000000" w:rsidDel="00000000" w:rsidP="00000000" w:rsidRDefault="00000000" w:rsidRPr="00000000" w14:paraId="000000A6">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15 200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19 200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23 200 руб</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5"/>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5"/>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tr>
        <w:trPr>
          <w:trPrChange w:author="" w:id="0" w:date="2022-11-21T08:44:49Z">
            <w:trPr>
              <w:cantSplit w:val="1"/>
              <w:tblHeader w:val="1"/>
            </w:trPr>
          </w:trPrChange>
        </w:trPr>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СОПРОВОЖДЕНИЕ (любые заявки длительностью 1 час)</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AF">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0">
            <w:pPr>
              <w:widowControl w:val="0"/>
              <w:jc w:val="center"/>
              <w:rPr>
                <w:i w:val="1"/>
                <w:sz w:val="28"/>
                <w:szCs w:val="28"/>
              </w:rPr>
            </w:pPr>
            <w:r w:rsidDel="00000000" w:rsidR="00000000" w:rsidRPr="00000000">
              <w:rPr>
                <w:i w:val="1"/>
                <w:sz w:val="28"/>
                <w:szCs w:val="28"/>
                <w:rtl w:val="0"/>
              </w:rPr>
              <w:t xml:space="preserve">800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1">
            <w:pPr>
              <w:widowControl w:val="0"/>
              <w:jc w:val="center"/>
              <w:rPr>
                <w:i w:val="1"/>
                <w:sz w:val="28"/>
                <w:szCs w:val="28"/>
              </w:rPr>
            </w:pPr>
            <w:r w:rsidDel="00000000" w:rsidR="00000000" w:rsidRPr="00000000">
              <w:rPr>
                <w:i w:val="1"/>
                <w:sz w:val="28"/>
                <w:szCs w:val="28"/>
                <w:rtl w:val="0"/>
              </w:rPr>
              <w:t xml:space="preserve">900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2">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7"/>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7"/>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tr>
        <w:trPr>
          <w:trPrChange w:author="" w:id="0" w:date="2022-11-21T08:44:49Z">
            <w:trPr>
              <w:cantSplit w:val="1"/>
              <w:tblHeader w:val="1"/>
            </w:trPr>
          </w:trPrChange>
        </w:trPr>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B8">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9">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A">
            <w:pPr>
              <w:widowControl w:val="0"/>
              <w:jc w:val="center"/>
              <w:rPr>
                <w:i w:val="1"/>
                <w:sz w:val="28"/>
                <w:szCs w:val="28"/>
              </w:rPr>
            </w:pPr>
            <w:r w:rsidDel="00000000" w:rsidR="00000000" w:rsidRPr="00000000">
              <w:rPr>
                <w:i w:val="1"/>
                <w:sz w:val="28"/>
                <w:szCs w:val="28"/>
                <w:rtl w:val="0"/>
              </w:rPr>
              <w:t xml:space="preserve">11 280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B">
            <w:pPr>
              <w:widowControl w:val="0"/>
              <w:jc w:val="center"/>
              <w:rPr>
                <w:i w:val="1"/>
                <w:sz w:val="28"/>
                <w:szCs w:val="28"/>
              </w:rPr>
            </w:pPr>
            <w:r w:rsidDel="00000000" w:rsidR="00000000" w:rsidRPr="00000000">
              <w:rPr>
                <w:i w:val="1"/>
                <w:sz w:val="28"/>
                <w:szCs w:val="28"/>
                <w:rtl w:val="0"/>
              </w:rPr>
              <w:t xml:space="preserve">13 680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 16 080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9"/>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9"/>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tr>
        <w:trPr>
          <w:trPrChange w:author="" w:id="0" w:date="2022-11-21T08:44:49Z">
            <w:trPr>
              <w:cantSplit w:val="1"/>
              <w:tblHeader w:val="1"/>
            </w:trPr>
          </w:trPrChange>
        </w:trPr>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B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C2">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rtl w:val="0"/>
              </w:rPr>
            </w:r>
          </w:p>
          <w:p w:rsidR="00000000" w:rsidDel="00000000" w:rsidP="00000000" w:rsidRDefault="00000000" w:rsidRPr="00000000" w14:paraId="000000C3">
            <w:pPr>
              <w:spacing w:after="0" w:lineRule="auto"/>
              <w:ind w:left="45" w:right="-105" w:firstLine="0"/>
              <w:rPr>
                <w:color w:val="1b1b1b"/>
                <w:sz w:val="20"/>
                <w:szCs w:val="20"/>
              </w:rPr>
            </w:pPr>
            <w:r w:rsidDel="00000000" w:rsidR="00000000" w:rsidRPr="00000000">
              <w:rPr>
                <w:sz w:val="20"/>
                <w:szCs w:val="20"/>
                <w:rtl w:val="0"/>
              </w:rPr>
              <w:t xml:space="preserve">Тариф «День» с 8.00 до 20.59</w:t>
            </w:r>
            <w:r w:rsidDel="00000000" w:rsidR="00000000" w:rsidRPr="00000000">
              <w:rPr>
                <w:rtl w:val="0"/>
              </w:rPr>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4">
            <w:pPr>
              <w:widowControl w:val="0"/>
              <w:jc w:val="center"/>
              <w:rPr>
                <w:i w:val="1"/>
                <w:sz w:val="28"/>
                <w:szCs w:val="28"/>
              </w:rPr>
            </w:pPr>
            <w:r w:rsidDel="00000000" w:rsidR="00000000" w:rsidRPr="00000000">
              <w:rPr>
                <w:i w:val="1"/>
                <w:sz w:val="28"/>
                <w:szCs w:val="28"/>
                <w:rtl w:val="0"/>
              </w:rPr>
              <w:t xml:space="preserve">800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5">
            <w:pPr>
              <w:widowControl w:val="0"/>
              <w:jc w:val="center"/>
              <w:rPr>
                <w:i w:val="1"/>
                <w:sz w:val="28"/>
                <w:szCs w:val="28"/>
              </w:rPr>
            </w:pPr>
            <w:r w:rsidDel="00000000" w:rsidR="00000000" w:rsidRPr="00000000">
              <w:rPr>
                <w:i w:val="1"/>
                <w:sz w:val="28"/>
                <w:szCs w:val="28"/>
                <w:rtl w:val="0"/>
              </w:rPr>
              <w:t xml:space="preserve">900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6">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C7">
      <w:pPr>
        <w:shd w:fill="ffffff" w:val="clear"/>
        <w:spacing w:after="0" w:lineRule="auto"/>
        <w:rPr>
          <w:b w:val="1"/>
          <w:sz w:val="10"/>
          <w:szCs w:val="10"/>
        </w:rPr>
      </w:pPr>
      <w:r w:rsidDel="00000000" w:rsidR="00000000" w:rsidRPr="00000000">
        <w:rPr>
          <w:rtl w:val="0"/>
        </w:rPr>
      </w:r>
    </w:p>
    <w:tbl>
      <w:tblPr>
        <w:tblStyle w:val="Table1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8">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D">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2">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6">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7">
      <w:pPr>
        <w:rPr/>
      </w:pPr>
      <w:r w:rsidDel="00000000" w:rsidR="00000000" w:rsidRPr="00000000">
        <w:br w:type="page"/>
      </w:r>
      <w:r w:rsidDel="00000000" w:rsidR="00000000" w:rsidRPr="00000000">
        <w:rPr>
          <w:rtl w:val="0"/>
        </w:rPr>
      </w:r>
    </w:p>
    <w:tbl>
      <w:tblPr>
        <w:tblStyle w:val="Table12"/>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12"/>
            <w:jc w:val="left"/>
            <w:tblLayout w:type="fixed"/>
            <w:tblLook w:val="0600"/>
          </w:tblPr>
        </w:tblPrChange>
      </w:tblPr>
      <w:tblGrid>
        <w:gridCol w:w="4960.5"/>
        <w:gridCol w:w="4960.5"/>
        <w:tblGridChange w:id="0">
          <w:tblGrid>
            <w:gridCol w:w="4960.5"/>
            <w:gridCol w:w="4960.5"/>
          </w:tblGrid>
        </w:tblGridChange>
      </w:tblGrid>
      <w:tr>
        <w:trPr>
          <w:trPrChange w:author="" w:id="0" w:date="2022-11-21T08:44:49Z">
            <w:trPr>
              <w:cantSplit w:val="1"/>
              <w:tblHeader w:val="1"/>
            </w:trPr>
          </w:trPrChange>
        </w:trPr>
        <w:tc>
          <w:tcPr>
            <w:gridSpan w:val="2"/>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D8">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DA">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B">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500 рублей за человека</w:t>
            </w:r>
            <w:r w:rsidDel="00000000" w:rsidR="00000000" w:rsidRPr="00000000">
              <w:rPr>
                <w:rtl w:val="0"/>
              </w:rPr>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1">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600 руб.</w:t>
            </w:r>
          </w:p>
          <w:p w:rsidR="00000000" w:rsidDel="00000000" w:rsidP="00000000" w:rsidRDefault="00000000" w:rsidRPr="00000000" w14:paraId="000000E2">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5">
            <w:pPr>
              <w:widowControl w:val="0"/>
              <w:pBdr>
                <w:top w:color="000000" w:space="0" w:sz="0" w:val="none"/>
                <w:left w:color="000000" w:space="0" w:sz="0" w:val="none"/>
                <w:bottom w:color="000000" w:space="0" w:sz="0" w:val="none"/>
                <w:right w:color="000000" w:space="0" w:sz="0" w:val="none"/>
                <w:between w:color="000000" w:space="0" w:sz="0" w:val="none"/>
              </w:pBdr>
              <w:shd w:fill="ffffff" w:val="clear"/>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2800 руб. </w:t>
            </w:r>
          </w:p>
          <w:p w:rsidR="00000000" w:rsidDel="00000000" w:rsidP="00000000" w:rsidRDefault="00000000" w:rsidRPr="00000000" w14:paraId="000000E6">
            <w:pPr>
              <w:widowControl w:val="0"/>
              <w:pBdr>
                <w:top w:color="000000" w:space="0" w:sz="0" w:val="none"/>
                <w:left w:color="000000" w:space="0" w:sz="0" w:val="none"/>
                <w:bottom w:color="000000" w:space="0" w:sz="0" w:val="none"/>
                <w:right w:color="000000" w:space="0" w:sz="0" w:val="none"/>
                <w:between w:color="000000" w:space="0" w:sz="0" w:val="none"/>
              </w:pBdr>
              <w:shd w:fill="ffffff" w:val="clear"/>
              <w:rPr>
                <w:b w:val="1"/>
                <w:sz w:val="24"/>
                <w:szCs w:val="24"/>
                <w:highlight w:val="white"/>
              </w:rPr>
            </w:pPr>
            <w:r w:rsidDel="00000000" w:rsidR="00000000" w:rsidRPr="00000000">
              <w:rPr>
                <w:b w:val="1"/>
                <w:sz w:val="24"/>
                <w:szCs w:val="24"/>
                <w:highlight w:val="white"/>
                <w:rtl w:val="0"/>
              </w:rPr>
              <w:t xml:space="preserve">Стоимость 30 минут: </w:t>
            </w:r>
            <w:r w:rsidDel="00000000" w:rsidR="00000000" w:rsidRPr="00000000">
              <w:rPr>
                <w:sz w:val="24"/>
                <w:szCs w:val="24"/>
                <w:highlight w:val="white"/>
                <w:rtl w:val="0"/>
              </w:rPr>
              <w:t xml:space="preserve">4000 руб. </w:t>
            </w:r>
            <w:r w:rsidDel="00000000" w:rsidR="00000000" w:rsidRPr="00000000">
              <w:rPr>
                <w:rtl w:val="0"/>
              </w:rPr>
            </w:r>
          </w:p>
          <w:p w:rsidR="00000000" w:rsidDel="00000000" w:rsidP="00000000" w:rsidRDefault="00000000" w:rsidRPr="00000000" w14:paraId="000000E7">
            <w:pPr>
              <w:widowControl w:val="0"/>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1+</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В случае если количество детей превышает 5 человек – доплата 500 рублей за человека</w:t>
            </w:r>
            <w:r w:rsidDel="00000000" w:rsidR="00000000" w:rsidRPr="00000000">
              <w:rPr>
                <w:rtl w:val="0"/>
              </w:rPr>
            </w:r>
          </w:p>
        </w:tc>
      </w:tr>
    </w:tbl>
    <w:p w:rsidR="00000000" w:rsidDel="00000000" w:rsidP="00000000" w:rsidRDefault="00000000" w:rsidRPr="00000000" w14:paraId="000000E9">
      <w:pPr>
        <w:shd w:fill="ffffff" w:val="clear"/>
        <w:spacing w:before="120" w:lineRule="auto"/>
        <w:jc w:val="center"/>
        <w:rPr>
          <w:b w:val="1"/>
          <w:sz w:val="28"/>
          <w:szCs w:val="28"/>
        </w:rPr>
      </w:pPr>
      <w:r w:rsidDel="00000000" w:rsidR="00000000" w:rsidRPr="00000000">
        <w:rPr>
          <w:rtl w:val="0"/>
        </w:rPr>
      </w:r>
    </w:p>
    <w:p w:rsidR="00000000" w:rsidDel="00000000" w:rsidP="00000000" w:rsidRDefault="00000000" w:rsidRPr="00000000" w14:paraId="000000EA">
      <w:pPr>
        <w:shd w:fill="ffffff" w:val="clear"/>
        <w:spacing w:before="120" w:lineRule="auto"/>
        <w:jc w:val="center"/>
        <w:rPr>
          <w:b w:val="1"/>
          <w:sz w:val="28"/>
          <w:szCs w:val="28"/>
        </w:rPr>
      </w:pPr>
      <w:r w:rsidDel="00000000" w:rsidR="00000000" w:rsidRPr="00000000">
        <w:rPr>
          <w:b w:val="1"/>
          <w:sz w:val="28"/>
          <w:szCs w:val="28"/>
          <w:rtl w:val="0"/>
        </w:rPr>
        <w:t xml:space="preserve">НОВОГОДНИЕ ПРАЗДНИКИ </w:t>
      </w:r>
    </w:p>
    <w:p w:rsidR="00000000" w:rsidDel="00000000" w:rsidP="00000000" w:rsidRDefault="00000000" w:rsidRPr="00000000" w14:paraId="000000EB">
      <w:pPr>
        <w:shd w:fill="ffffff" w:val="clear"/>
        <w:spacing w:before="120" w:lineRule="auto"/>
        <w:jc w:val="center"/>
        <w:rPr>
          <w:b w:val="1"/>
          <w:sz w:val="28"/>
          <w:szCs w:val="28"/>
        </w:rPr>
      </w:pPr>
      <w:r w:rsidDel="00000000" w:rsidR="00000000" w:rsidRPr="00000000">
        <w:rPr>
          <w:b w:val="1"/>
          <w:sz w:val="28"/>
          <w:szCs w:val="28"/>
          <w:rtl w:val="0"/>
        </w:rPr>
        <w:t xml:space="preserve">28.12.2022-08.01.2023</w:t>
      </w:r>
    </w:p>
    <w:p w:rsidR="00000000" w:rsidDel="00000000" w:rsidP="00000000" w:rsidRDefault="00000000" w:rsidRPr="00000000" w14:paraId="000000EC">
      <w:pPr>
        <w:shd w:fill="ffffff" w:val="clear"/>
        <w:spacing w:before="120" w:lineRule="auto"/>
        <w:jc w:val="center"/>
        <w:rPr>
          <w:b w:val="1"/>
          <w:sz w:val="28"/>
          <w:szCs w:val="28"/>
        </w:rPr>
      </w:pPr>
      <w:r w:rsidDel="00000000" w:rsidR="00000000" w:rsidRPr="00000000">
        <w:rPr>
          <w:sz w:val="20"/>
          <w:szCs w:val="20"/>
          <w:rtl w:val="0"/>
        </w:rPr>
        <w:t xml:space="preserve">*действие абонементов приостанавливается на период с 30.12.2022-04.01.2023</w:t>
      </w:r>
      <w:r w:rsidDel="00000000" w:rsidR="00000000" w:rsidRPr="00000000">
        <w:rPr>
          <w:rtl w:val="0"/>
        </w:rPr>
      </w:r>
    </w:p>
    <w:tbl>
      <w:tblPr>
        <w:tblStyle w:val="Table14"/>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14"/>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tr>
        <w:trPr>
          <w:trPrChange w:author="" w:id="0" w:date="2022-11-21T08:44:49Z">
            <w:trPr>
              <w:cantSplit w:val="1"/>
              <w:tblHeader w:val="1"/>
            </w:trPr>
          </w:trPrChange>
        </w:trPr>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800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900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1000 руб</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900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1000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1 100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6"/>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16"/>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tr>
        <w:trPr>
          <w:trPrChange w:author="" w:id="0" w:date="2022-11-21T08:44:49Z">
            <w:trPr>
              <w:cantSplit w:val="1"/>
              <w:tblHeader w:val="1"/>
            </w:trPr>
          </w:trPrChange>
        </w:trPr>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trPrChange w:author="" w:id="0" w:date="2022-11-21T08:44:49Z">
            <w:trPr>
              <w:cantSplit w:val="1"/>
              <w:tblHeader w:val="0"/>
            </w:trPr>
          </w:trPrChange>
        </w:trPr>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12.00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1 200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1 400 руб</w:t>
            </w:r>
          </w:p>
        </w:tc>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103">
            <w:pPr>
              <w:widowControl w:val="0"/>
              <w:jc w:val="center"/>
              <w:rPr>
                <w:i w:val="1"/>
                <w:sz w:val="28"/>
                <w:szCs w:val="28"/>
              </w:rPr>
            </w:pPr>
            <w:r w:rsidDel="00000000" w:rsidR="00000000" w:rsidRPr="00000000">
              <w:rPr>
                <w:i w:val="1"/>
                <w:sz w:val="28"/>
                <w:szCs w:val="28"/>
                <w:rtl w:val="0"/>
              </w:rPr>
              <w:t xml:space="preserve">1 600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60" w:line="276"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00" w:line="276" w:lineRule="auto"/>
      <w:ind w:left="0" w:right="0" w:firstLine="0"/>
      <w:jc w:val="left"/>
    </w:pPr>
    <w:rPr>
      <w:rFonts w:ascii="Arial" w:cs="Arial" w:eastAsia="Arial" w:hAnsi="Arial"/>
      <w:b w:val="0"/>
      <w:i w:val="0"/>
      <w:smallCaps w:val="0"/>
      <w:strike w:val="0"/>
      <w:color w:val="000000"/>
      <w:sz w:val="48"/>
      <w:szCs w:val="48"/>
      <w:u w:val="none"/>
      <w:shd w:fill="auto" w:val="clear"/>
      <w:vertAlign w:val="baseline"/>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