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06.08.2023 г.</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w:t>
      </w:r>
      <w:r w:rsidDel="00000000" w:rsidR="00000000" w:rsidRPr="00000000">
        <w:rPr>
          <w:sz w:val="24"/>
          <w:szCs w:val="24"/>
          <w:highlight w:val="white"/>
          <w:rtl w:val="0"/>
        </w:rPr>
        <w:t xml:space="preserve">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Аширова Альфия Рзабековна.</w:t>
      </w:r>
    </w:p>
    <w:p w:rsidR="00000000" w:rsidDel="00000000" w:rsidP="00000000" w:rsidRDefault="00000000" w:rsidRPr="00000000" w14:paraId="00000004">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4"/>
          <w:szCs w:val="24"/>
          <w:highlight w:val="white"/>
          <w:rtl w:val="0"/>
        </w:rPr>
        <w:t xml:space="preserve">Настоящий публичный договор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далее – «Оферта» или «Договор») представляет собой официальное предложение ИП Аширова Альфия Рзабековна (ОГРН: </w:t>
      </w:r>
      <w:r w:rsidDel="00000000" w:rsidR="00000000" w:rsidRPr="00000000">
        <w:rPr>
          <w:sz w:val="24"/>
          <w:szCs w:val="24"/>
          <w:rtl w:val="0"/>
        </w:rPr>
        <w:t xml:space="preserve">323631200014894</w:t>
      </w:r>
      <w:r w:rsidDel="00000000" w:rsidR="00000000" w:rsidRPr="00000000">
        <w:rPr>
          <w:sz w:val="24"/>
          <w:szCs w:val="24"/>
          <w:highlight w:val="white"/>
          <w:rtl w:val="0"/>
        </w:rPr>
        <w:t xml:space="preserve">, ИНН </w:t>
      </w:r>
      <w:r w:rsidDel="00000000" w:rsidR="00000000" w:rsidRPr="00000000">
        <w:rPr>
          <w:sz w:val="24"/>
          <w:szCs w:val="24"/>
          <w:rtl w:val="0"/>
        </w:rPr>
        <w:t xml:space="preserve">301728106700</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(далее именуемый(-ая) «Исполнитель») на оказание услуг по уходу за ребенком. П</w:t>
      </w:r>
      <w:r w:rsidDel="00000000" w:rsidR="00000000" w:rsidRPr="00000000">
        <w:rPr>
          <w:color w:val="000000"/>
          <w:sz w:val="24"/>
          <w:szCs w:val="24"/>
          <w:highlight w:val="white"/>
          <w:rtl w:val="0"/>
        </w:rPr>
        <w:t xml:space="preserve">еречень у</w:t>
      </w:r>
      <w:r w:rsidDel="00000000" w:rsidR="00000000" w:rsidRPr="00000000">
        <w:rPr>
          <w:color w:val="000000"/>
          <w:sz w:val="23"/>
          <w:szCs w:val="23"/>
          <w:rtl w:val="0"/>
        </w:rPr>
        <w:t xml:space="preserve">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оказания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оказания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оказания услуги с 00.00 до 23.59.</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9">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A">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C">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2">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9">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5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оплата за один час. Пересчет стоимости часа на минуты не предусмотрен.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tabs>
          <w:tab w:val="left" w:leader="none" w:pos="851"/>
        </w:tabs>
        <w:spacing w:after="120" w:before="120" w:lineRule="auto"/>
        <w:ind w:left="284" w:firstLine="0"/>
        <w:jc w:val="both"/>
        <w:rPr>
          <w:color w:val="000000"/>
          <w:sz w:val="23"/>
          <w:szCs w:val="23"/>
        </w:rPr>
      </w:pPr>
      <w:r w:rsidDel="00000000" w:rsidR="00000000" w:rsidRPr="00000000">
        <w:rPr>
          <w:color w:val="000000"/>
          <w:sz w:val="23"/>
          <w:szCs w:val="23"/>
          <w:rtl w:val="0"/>
        </w:rPr>
        <w:t xml:space="preserve">Заказы, оформленные только на один час, приравниваются к тарифу «Сопровождение», вне зависимости от места проведения данного заказа.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по прейскуранту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«День» (с 08-00 до 20-59), и в пределах транспортной развязки</w:t>
      </w:r>
      <w:r w:rsidDel="00000000" w:rsidR="00000000" w:rsidRPr="00000000">
        <w:rPr>
          <w:color w:val="000000"/>
          <w:sz w:val="23"/>
          <w:szCs w:val="23"/>
          <w:highlight w:val="white"/>
          <w:rtl w:val="0"/>
        </w:rPr>
        <w:t xml:space="preserve"> г. </w:t>
      </w:r>
      <w:r w:rsidDel="00000000" w:rsidR="00000000" w:rsidRPr="00000000">
        <w:rPr>
          <w:sz w:val="23"/>
          <w:szCs w:val="23"/>
          <w:highlight w:val="white"/>
          <w:rtl w:val="0"/>
        </w:rPr>
        <w:t xml:space="preserve">Подольск</w:t>
      </w:r>
      <w:r w:rsidDel="00000000" w:rsidR="00000000" w:rsidRPr="00000000">
        <w:rPr>
          <w:color w:val="000000"/>
          <w:sz w:val="23"/>
          <w:szCs w:val="23"/>
          <w:highlight w:val="whit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Одинцово,</w:t>
      </w:r>
      <w:r w:rsidDel="00000000" w:rsidR="00000000" w:rsidRPr="00000000">
        <w:rPr>
          <w:color w:val="000000"/>
          <w:sz w:val="23"/>
          <w:szCs w:val="23"/>
          <w:highlight w:val="white"/>
          <w:rtl w:val="0"/>
        </w:rPr>
        <w:t xml:space="preserve"> дополнител</w:t>
      </w:r>
      <w:r w:rsidDel="00000000" w:rsidR="00000000" w:rsidRPr="00000000">
        <w:rPr>
          <w:color w:val="000000"/>
          <w:sz w:val="23"/>
          <w:szCs w:val="23"/>
          <w:rtl w:val="0"/>
        </w:rPr>
        <w:t xml:space="preserve">ьно оплачивается такси.</w:t>
      </w:r>
    </w:p>
    <w:p w:rsidR="00000000" w:rsidDel="00000000" w:rsidP="00000000" w:rsidRDefault="00000000" w:rsidRPr="00000000" w14:paraId="00000079">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до места его проживания, </w:t>
      </w:r>
      <w:r w:rsidDel="00000000" w:rsidR="00000000" w:rsidRPr="00000000">
        <w:rPr>
          <w:sz w:val="23"/>
          <w:szCs w:val="23"/>
          <w:rtl w:val="0"/>
        </w:rPr>
        <w:t xml:space="preserve">несмотря</w:t>
      </w:r>
      <w:r w:rsidDel="00000000" w:rsidR="00000000" w:rsidRPr="00000000">
        <w:rPr>
          <w:color w:val="000000"/>
          <w:sz w:val="23"/>
          <w:szCs w:val="23"/>
          <w:rtl w:val="0"/>
        </w:rPr>
        <w:t xml:space="preserve">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«Сопровождение» Заказчик дополнительно оплачивает транспортные расходы для няни и ребенка. </w:t>
      </w:r>
    </w:p>
    <w:p w:rsidR="00000000" w:rsidDel="00000000" w:rsidP="00000000" w:rsidRDefault="00000000" w:rsidRPr="00000000" w14:paraId="0000007C">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D">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4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прилагают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4"/>
          <w:szCs w:val="24"/>
        </w:rPr>
      </w:pPr>
      <w:r w:rsidDel="00000000" w:rsidR="00000000" w:rsidRPr="00000000">
        <w:rPr>
          <w:color w:val="000000"/>
          <w:sz w:val="24"/>
          <w:szCs w:val="24"/>
          <w:rtl w:val="0"/>
        </w:rPr>
        <w:t xml:space="preserve">Реквизиты Исполнителя:</w:t>
      </w:r>
    </w:p>
    <w:p w:rsidR="00000000" w:rsidDel="00000000" w:rsidP="00000000" w:rsidRDefault="00000000" w:rsidRPr="00000000" w14:paraId="00000087">
      <w:pPr>
        <w:spacing w:after="0" w:line="240" w:lineRule="auto"/>
        <w:jc w:val="both"/>
        <w:rPr>
          <w:sz w:val="24"/>
          <w:szCs w:val="24"/>
          <w:highlight w:val="white"/>
        </w:rPr>
      </w:pPr>
      <w:r w:rsidDel="00000000" w:rsidR="00000000" w:rsidRPr="00000000">
        <w:rPr>
          <w:sz w:val="24"/>
          <w:szCs w:val="24"/>
          <w:rtl w:val="0"/>
        </w:rPr>
        <w:t xml:space="preserve">Индивидуальный предприниматель Аширова Альфия Рзабековна, Юридический адрес : 445028, РОССИЯ, САМАРСКАЯ ОБЛ, Г ТОЛЬЯТТИ, ПР-Д ОПТИМИСТОВ, Д 7, КВ 87, Почтовый адрес: 445028, Россия, Самарская область, г. Тольятти, а/я 1258, телефон : 8-987-970-74-73, ИНН 301728106700, ОГРН 323631200014894, Расчетный счет </w:t>
      </w:r>
      <w:r w:rsidDel="00000000" w:rsidR="00000000" w:rsidRPr="00000000">
        <w:rPr>
          <w:sz w:val="24"/>
          <w:szCs w:val="24"/>
          <w:highlight w:val="white"/>
          <w:rtl w:val="0"/>
        </w:rPr>
        <w:t xml:space="preserve">40802810500005012062 Банк АО "ТИНЬКОФФ БАНК" ,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8">
      <w:pPr>
        <w:spacing w:after="0" w:line="240" w:lineRule="auto"/>
        <w:rPr>
          <w:rFonts w:ascii="Roboto" w:cs="Roboto" w:eastAsia="Roboto" w:hAnsi="Roboto"/>
          <w:b w:val="1"/>
          <w:sz w:val="23"/>
          <w:szCs w:val="23"/>
          <w:highlight w:val="white"/>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9">
      <w:pPr>
        <w:shd w:fill="ffffff" w:val="clear"/>
        <w:spacing w:after="0" w:line="240" w:lineRule="auto"/>
        <w:ind w:right="-136"/>
        <w:jc w:val="right"/>
        <w:rPr>
          <w:rFonts w:ascii="Times New Roman" w:cs="Times New Roman" w:eastAsia="Times New Roman" w:hAnsi="Times New Roman"/>
          <w:color w:val="000000"/>
          <w:sz w:val="24"/>
          <w:szCs w:val="24"/>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A">
      <w:pPr>
        <w:shd w:fill="ffffff" w:val="clear"/>
        <w:spacing w:line="240" w:lineRule="auto"/>
        <w:ind w:right="-136"/>
        <w:jc w:val="right"/>
        <w:rPr>
          <w:rFonts w:ascii="Times New Roman" w:cs="Times New Roman" w:eastAsia="Times New Roman" w:hAnsi="Times New Roman"/>
          <w:color w:val="000000"/>
          <w:sz w:val="24"/>
          <w:szCs w:val="24"/>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B">
      <w:pPr>
        <w:shd w:fill="ffffff" w:val="clear"/>
        <w:spacing w:before="300"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9913.0" w:type="dxa"/>
        <w:jc w:val="left"/>
        <w:tblLayout w:type="fixed"/>
        <w:tblLook w:val="0400"/>
      </w:tblPr>
      <w:tblGrid>
        <w:gridCol w:w="3959"/>
        <w:gridCol w:w="1985"/>
        <w:gridCol w:w="1984"/>
        <w:gridCol w:w="1985"/>
        <w:tblGridChange w:id="0">
          <w:tblGrid>
            <w:gridCol w:w="3959"/>
            <w:gridCol w:w="1985"/>
            <w:gridCol w:w="1984"/>
            <w:gridCol w:w="19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color w:val="ffffff"/>
                <w:sz w:val="20"/>
                <w:szCs w:val="20"/>
                <w:rtl w:val="0"/>
              </w:rPr>
              <w:t xml:space="preserve">Наименование услуги / тарифа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color w:val="ffffff"/>
                <w:sz w:val="20"/>
                <w:szCs w:val="20"/>
                <w:rtl w:val="0"/>
              </w:rPr>
              <w:t xml:space="preserve">цена за 1 реб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color w:val="ffffff"/>
                <w:sz w:val="20"/>
                <w:szCs w:val="20"/>
                <w:rtl w:val="0"/>
              </w:rPr>
              <w:t xml:space="preserve">цена за 2х детей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08F">
            <w:pPr>
              <w:spacing w:after="0" w:line="240" w:lineRule="auto"/>
              <w:jc w:val="center"/>
              <w:rPr>
                <w:rFonts w:ascii="Times New Roman" w:cs="Times New Roman" w:eastAsia="Times New Roman" w:hAnsi="Times New Roman"/>
                <w:sz w:val="24"/>
                <w:szCs w:val="24"/>
              </w:rPr>
            </w:pPr>
            <w:r w:rsidDel="00000000" w:rsidR="00000000" w:rsidRPr="00000000">
              <w:rPr>
                <w:color w:val="ffffff"/>
                <w:sz w:val="20"/>
                <w:szCs w:val="20"/>
                <w:rtl w:val="0"/>
              </w:rPr>
              <w:t xml:space="preserve">цена за 3х детей</w:t>
            </w:r>
            <w:r w:rsidDel="00000000" w:rsidR="00000000" w:rsidRPr="00000000">
              <w:rPr>
                <w:rtl w:val="0"/>
              </w:rPr>
            </w:r>
          </w:p>
        </w:tc>
      </w:tr>
    </w:tbl>
    <w:p w:rsidR="00000000" w:rsidDel="00000000" w:rsidP="00000000" w:rsidRDefault="00000000" w:rsidRPr="00000000" w14:paraId="00000090">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
        <w:tblW w:w="9913.0" w:type="dxa"/>
        <w:jc w:val="left"/>
        <w:tblLayout w:type="fixed"/>
        <w:tblLook w:val="0400"/>
      </w:tblPr>
      <w:tblGrid>
        <w:gridCol w:w="3959"/>
        <w:gridCol w:w="1985"/>
        <w:gridCol w:w="1984"/>
        <w:gridCol w:w="1985"/>
        <w:tblGridChange w:id="0">
          <w:tblGrid>
            <w:gridCol w:w="3959"/>
            <w:gridCol w:w="1985"/>
            <w:gridCol w:w="1984"/>
            <w:gridCol w:w="1985"/>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z w:val="24"/>
                <w:szCs w:val="24"/>
              </w:rPr>
            </w:pPr>
            <w:r w:rsidDel="00000000" w:rsidR="00000000" w:rsidRPr="00000000">
              <w:rPr>
                <w:b w:val="1"/>
                <w:i w:val="1"/>
                <w:color w:val="404040"/>
                <w:rtl w:val="0"/>
              </w:rPr>
              <w:t xml:space="preserve">РАЗОВОЕ ПОСЕЩЕНИЕ</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after="0" w:line="240" w:lineRule="auto"/>
              <w:ind w:left="45" w:right="36" w:firstLine="0"/>
              <w:rPr>
                <w:rFonts w:ascii="Times New Roman" w:cs="Times New Roman" w:eastAsia="Times New Roman" w:hAnsi="Times New Roman"/>
                <w:sz w:val="24"/>
                <w:szCs w:val="24"/>
              </w:rPr>
            </w:pPr>
            <w:r w:rsidDel="00000000" w:rsidR="00000000" w:rsidRPr="00000000">
              <w:rPr>
                <w:b w:val="1"/>
                <w:color w:val="404040"/>
                <w:sz w:val="28"/>
                <w:szCs w:val="28"/>
                <w:rtl w:val="0"/>
              </w:rPr>
              <w:t xml:space="preserve">«День»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650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800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950 руб</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line="240" w:lineRule="auto"/>
              <w:ind w:left="45" w:firstLine="0"/>
              <w:rPr>
                <w:rFonts w:ascii="Times New Roman" w:cs="Times New Roman" w:eastAsia="Times New Roman" w:hAnsi="Times New Roman"/>
                <w:sz w:val="24"/>
                <w:szCs w:val="24"/>
              </w:rPr>
            </w:pPr>
            <w:r w:rsidDel="00000000" w:rsidR="00000000" w:rsidRPr="00000000">
              <w:rPr>
                <w:b w:val="1"/>
                <w:color w:val="404040"/>
                <w:sz w:val="28"/>
                <w:szCs w:val="28"/>
                <w:rtl w:val="0"/>
              </w:rPr>
              <w:t xml:space="preserve">«Ночь» с 21:00 до 07:59</w:t>
            </w:r>
            <w:r w:rsidDel="00000000" w:rsidR="00000000" w:rsidRPr="00000000">
              <w:rPr>
                <w:rtl w:val="0"/>
              </w:rPr>
            </w:r>
          </w:p>
          <w:p w:rsidR="00000000" w:rsidDel="00000000" w:rsidP="00000000" w:rsidRDefault="00000000" w:rsidRPr="00000000" w14:paraId="0000009A">
            <w:pPr>
              <w:spacing w:after="0" w:line="240" w:lineRule="auto"/>
              <w:ind w:left="45" w:right="36" w:firstLine="0"/>
              <w:rPr>
                <w:rFonts w:ascii="Times New Roman" w:cs="Times New Roman" w:eastAsia="Times New Roman" w:hAnsi="Times New Roman"/>
                <w:sz w:val="24"/>
                <w:szCs w:val="24"/>
              </w:rPr>
            </w:pPr>
            <w:r w:rsidDel="00000000" w:rsidR="00000000" w:rsidRPr="00000000">
              <w:rPr>
                <w:color w:val="404040"/>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800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900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1050 руб</w:t>
            </w:r>
            <w:r w:rsidDel="00000000" w:rsidR="00000000" w:rsidRPr="00000000">
              <w:rPr>
                <w:rtl w:val="0"/>
              </w:rPr>
            </w:r>
          </w:p>
        </w:tc>
      </w:tr>
    </w:tbl>
    <w:p w:rsidR="00000000" w:rsidDel="00000000" w:rsidP="00000000" w:rsidRDefault="00000000" w:rsidRPr="00000000" w14:paraId="0000009E">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3"/>
        <w:tblW w:w="9913.0" w:type="dxa"/>
        <w:jc w:val="left"/>
        <w:tblLayout w:type="fixed"/>
        <w:tblLook w:val="0400"/>
      </w:tblPr>
      <w:tblGrid>
        <w:gridCol w:w="3959"/>
        <w:gridCol w:w="1985"/>
        <w:gridCol w:w="1984"/>
        <w:gridCol w:w="1985"/>
        <w:tblGridChange w:id="0">
          <w:tblGrid>
            <w:gridCol w:w="3959"/>
            <w:gridCol w:w="1985"/>
            <w:gridCol w:w="1984"/>
            <w:gridCol w:w="1985"/>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9F">
            <w:pPr>
              <w:spacing w:after="0" w:line="240" w:lineRule="auto"/>
              <w:jc w:val="center"/>
              <w:rPr>
                <w:rFonts w:ascii="Times New Roman" w:cs="Times New Roman" w:eastAsia="Times New Roman" w:hAnsi="Times New Roman"/>
                <w:b w:val="1"/>
                <w:sz w:val="24"/>
                <w:szCs w:val="24"/>
              </w:rPr>
            </w:pPr>
            <w:r w:rsidDel="00000000" w:rsidR="00000000" w:rsidRPr="00000000">
              <w:rPr>
                <w:b w:val="1"/>
                <w:i w:val="1"/>
                <w:color w:val="404040"/>
                <w:rtl w:val="0"/>
              </w:rPr>
              <w:t xml:space="preserve">АБОНЕМЕНТЫ (от 25 часов)</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after="0" w:line="240" w:lineRule="auto"/>
              <w:ind w:left="45" w:right="795" w:firstLine="0"/>
              <w:rPr>
                <w:rFonts w:ascii="Times New Roman" w:cs="Times New Roman" w:eastAsia="Times New Roman" w:hAnsi="Times New Roman"/>
                <w:sz w:val="24"/>
                <w:szCs w:val="24"/>
              </w:rPr>
            </w:pPr>
            <w:r w:rsidDel="00000000" w:rsidR="00000000" w:rsidRPr="00000000">
              <w:rPr>
                <w:b w:val="1"/>
                <w:color w:val="404040"/>
                <w:sz w:val="28"/>
                <w:szCs w:val="28"/>
                <w:rtl w:val="0"/>
              </w:rPr>
              <w:t xml:space="preserve">от 4 часов</w:t>
            </w:r>
            <w:r w:rsidDel="00000000" w:rsidR="00000000" w:rsidRPr="00000000">
              <w:rPr>
                <w:color w:val="404040"/>
                <w:sz w:val="28"/>
                <w:szCs w:val="28"/>
                <w:rtl w:val="0"/>
              </w:rPr>
              <w:t xml:space="preserve"> за 1 визит</w:t>
            </w:r>
            <w:r w:rsidDel="00000000" w:rsidR="00000000" w:rsidRPr="00000000">
              <w:rPr>
                <w:color w:val="404040"/>
                <w:sz w:val="24"/>
                <w:szCs w:val="24"/>
                <w:rtl w:val="0"/>
              </w:rPr>
              <w:br w:type="textWrapping"/>
            </w:r>
            <w:r w:rsidDel="00000000" w:rsidR="00000000" w:rsidRPr="00000000">
              <w:rPr>
                <w:color w:val="1b1b1b"/>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14 500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17 500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20 500 руб</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after="0" w:line="240" w:lineRule="auto"/>
              <w:ind w:left="45" w:right="795" w:firstLine="0"/>
              <w:rPr>
                <w:rFonts w:ascii="Times New Roman" w:cs="Times New Roman" w:eastAsia="Times New Roman" w:hAnsi="Times New Roman"/>
                <w:sz w:val="24"/>
                <w:szCs w:val="24"/>
              </w:rPr>
            </w:pPr>
            <w:r w:rsidDel="00000000" w:rsidR="00000000" w:rsidRPr="00000000">
              <w:rPr>
                <w:b w:val="1"/>
                <w:color w:val="404040"/>
                <w:sz w:val="28"/>
                <w:szCs w:val="28"/>
                <w:highlight w:val="white"/>
                <w:rtl w:val="0"/>
              </w:rPr>
              <w:t xml:space="preserve">«Путешествие»</w:t>
            </w:r>
            <w:r w:rsidDel="00000000" w:rsidR="00000000" w:rsidRPr="00000000">
              <w:rPr>
                <w:rtl w:val="0"/>
              </w:rPr>
            </w:r>
          </w:p>
          <w:p w:rsidR="00000000" w:rsidDel="00000000" w:rsidP="00000000" w:rsidRDefault="00000000" w:rsidRPr="00000000" w14:paraId="000000A8">
            <w:pPr>
              <w:spacing w:after="0" w:line="240" w:lineRule="auto"/>
              <w:ind w:left="45" w:right="795" w:firstLine="0"/>
              <w:rPr>
                <w:rFonts w:ascii="Times New Roman" w:cs="Times New Roman" w:eastAsia="Times New Roman" w:hAnsi="Times New Roman"/>
                <w:sz w:val="24"/>
                <w:szCs w:val="24"/>
              </w:rPr>
            </w:pPr>
            <w:r w:rsidDel="00000000" w:rsidR="00000000" w:rsidRPr="00000000">
              <w:rPr>
                <w:color w:val="404040"/>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21 200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25 200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29 200 руб</w:t>
            </w:r>
            <w:r w:rsidDel="00000000" w:rsidR="00000000" w:rsidRPr="00000000">
              <w:rPr>
                <w:rtl w:val="0"/>
              </w:rPr>
            </w:r>
          </w:p>
        </w:tc>
      </w:tr>
    </w:tbl>
    <w:p w:rsidR="00000000" w:rsidDel="00000000" w:rsidP="00000000" w:rsidRDefault="00000000" w:rsidRPr="00000000" w14:paraId="000000AC">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4"/>
        <w:tblW w:w="9913.0" w:type="dxa"/>
        <w:jc w:val="left"/>
        <w:tblLayout w:type="fixed"/>
        <w:tblLook w:val="0400"/>
      </w:tblPr>
      <w:tblGrid>
        <w:gridCol w:w="3818"/>
        <w:gridCol w:w="2126"/>
        <w:gridCol w:w="1984"/>
        <w:gridCol w:w="1985"/>
        <w:tblGridChange w:id="0">
          <w:tblGrid>
            <w:gridCol w:w="3818"/>
            <w:gridCol w:w="2126"/>
            <w:gridCol w:w="1984"/>
            <w:gridCol w:w="1985"/>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AD">
            <w:pPr>
              <w:spacing w:after="0" w:line="240" w:lineRule="auto"/>
              <w:jc w:val="center"/>
              <w:rPr>
                <w:rFonts w:ascii="Times New Roman" w:cs="Times New Roman" w:eastAsia="Times New Roman" w:hAnsi="Times New Roman"/>
                <w:b w:val="1"/>
                <w:sz w:val="24"/>
                <w:szCs w:val="24"/>
              </w:rPr>
            </w:pPr>
            <w:r w:rsidDel="00000000" w:rsidR="00000000" w:rsidRPr="00000000">
              <w:rPr>
                <w:b w:val="1"/>
                <w:i w:val="1"/>
                <w:rtl w:val="0"/>
              </w:rPr>
              <w:t xml:space="preserve">СОПРОВОЖДЕНИЕ ИЛИ ЗАЯВКА ДЛИТЕЛЬНОСТЬЮ ОДИН ЧАС</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after="0" w:line="240" w:lineRule="auto"/>
              <w:ind w:left="45" w:firstLine="0"/>
              <w:rPr>
                <w:rFonts w:ascii="Times New Roman" w:cs="Times New Roman" w:eastAsia="Times New Roman" w:hAnsi="Times New Roman"/>
                <w:sz w:val="24"/>
                <w:szCs w:val="24"/>
              </w:rPr>
            </w:pPr>
            <w:r w:rsidDel="00000000" w:rsidR="00000000" w:rsidRPr="00000000">
              <w:rPr>
                <w:b w:val="1"/>
                <w:color w:val="404040"/>
                <w:sz w:val="28"/>
                <w:szCs w:val="28"/>
                <w:rtl w:val="0"/>
              </w:rPr>
              <w:t xml:space="preserve">«День»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900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1100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1300 руб</w:t>
            </w:r>
            <w:r w:rsidDel="00000000" w:rsidR="00000000" w:rsidRPr="00000000">
              <w:rPr>
                <w:rtl w:val="0"/>
              </w:rPr>
            </w:r>
          </w:p>
        </w:tc>
      </w:tr>
    </w:tbl>
    <w:p w:rsidR="00000000" w:rsidDel="00000000" w:rsidP="00000000" w:rsidRDefault="00000000" w:rsidRPr="00000000" w14:paraId="000000B5">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5"/>
        <w:tblW w:w="9913.0" w:type="dxa"/>
        <w:jc w:val="left"/>
        <w:tblLayout w:type="fixed"/>
        <w:tblLook w:val="0400"/>
      </w:tblPr>
      <w:tblGrid>
        <w:gridCol w:w="3818"/>
        <w:gridCol w:w="2126"/>
        <w:gridCol w:w="1984"/>
        <w:gridCol w:w="1985"/>
        <w:tblGridChange w:id="0">
          <w:tblGrid>
            <w:gridCol w:w="3818"/>
            <w:gridCol w:w="2126"/>
            <w:gridCol w:w="1984"/>
            <w:gridCol w:w="1985"/>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B6">
            <w:pPr>
              <w:spacing w:after="0" w:line="240" w:lineRule="auto"/>
              <w:jc w:val="center"/>
              <w:rPr>
                <w:rFonts w:ascii="Times New Roman" w:cs="Times New Roman" w:eastAsia="Times New Roman" w:hAnsi="Times New Roman"/>
                <w:b w:val="1"/>
                <w:sz w:val="24"/>
                <w:szCs w:val="24"/>
              </w:rPr>
            </w:pPr>
            <w:r w:rsidDel="00000000" w:rsidR="00000000" w:rsidRPr="00000000">
              <w:rPr>
                <w:b w:val="1"/>
                <w:i w:val="1"/>
                <w:color w:val="404040"/>
                <w:rtl w:val="0"/>
              </w:rPr>
              <w:t xml:space="preserve">УИКЕНД- НЯНЯ</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0" w:line="240" w:lineRule="auto"/>
              <w:ind w:left="45" w:firstLine="0"/>
              <w:rPr>
                <w:rFonts w:ascii="Times New Roman" w:cs="Times New Roman" w:eastAsia="Times New Roman" w:hAnsi="Times New Roman"/>
                <w:sz w:val="24"/>
                <w:szCs w:val="24"/>
              </w:rPr>
            </w:pPr>
            <w:r w:rsidDel="00000000" w:rsidR="00000000" w:rsidRPr="00000000">
              <w:rPr>
                <w:b w:val="1"/>
                <w:color w:val="404040"/>
                <w:sz w:val="28"/>
                <w:szCs w:val="28"/>
                <w:rtl w:val="0"/>
              </w:rPr>
              <w:t xml:space="preserve">от 24 часов</w:t>
            </w:r>
            <w:r w:rsidDel="00000000" w:rsidR="00000000" w:rsidRPr="00000000">
              <w:rPr>
                <w:rtl w:val="0"/>
              </w:rPr>
            </w:r>
          </w:p>
          <w:p w:rsidR="00000000" w:rsidDel="00000000" w:rsidP="00000000" w:rsidRDefault="00000000" w:rsidRPr="00000000" w14:paraId="000000BB">
            <w:pPr>
              <w:spacing w:after="0" w:line="240" w:lineRule="auto"/>
              <w:ind w:left="45" w:firstLine="0"/>
              <w:rPr>
                <w:rFonts w:ascii="Times New Roman" w:cs="Times New Roman" w:eastAsia="Times New Roman" w:hAnsi="Times New Roman"/>
                <w:sz w:val="24"/>
                <w:szCs w:val="24"/>
              </w:rPr>
            </w:pPr>
            <w:r w:rsidDel="00000000" w:rsidR="00000000" w:rsidRPr="00000000">
              <w:rPr>
                <w:color w:val="404040"/>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13 200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15 600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18 000 руб</w:t>
            </w:r>
            <w:r w:rsidDel="00000000" w:rsidR="00000000" w:rsidRPr="00000000">
              <w:rPr>
                <w:rtl w:val="0"/>
              </w:rPr>
            </w:r>
          </w:p>
        </w:tc>
      </w:tr>
    </w:tbl>
    <w:p w:rsidR="00000000" w:rsidDel="00000000" w:rsidP="00000000" w:rsidRDefault="00000000" w:rsidRPr="00000000" w14:paraId="000000BF">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6"/>
        <w:tblW w:w="9913.0" w:type="dxa"/>
        <w:jc w:val="left"/>
        <w:tblLayout w:type="fixed"/>
        <w:tblLook w:val="0400"/>
      </w:tblPr>
      <w:tblGrid>
        <w:gridCol w:w="3818"/>
        <w:gridCol w:w="2126"/>
        <w:gridCol w:w="1984"/>
        <w:gridCol w:w="1985"/>
        <w:tblGridChange w:id="0">
          <w:tblGrid>
            <w:gridCol w:w="3818"/>
            <w:gridCol w:w="2126"/>
            <w:gridCol w:w="1984"/>
            <w:gridCol w:w="1985"/>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C0">
            <w:pPr>
              <w:spacing w:after="0" w:line="240" w:lineRule="auto"/>
              <w:jc w:val="center"/>
              <w:rPr>
                <w:rFonts w:ascii="Times New Roman" w:cs="Times New Roman" w:eastAsia="Times New Roman" w:hAnsi="Times New Roman"/>
                <w:b w:val="1"/>
                <w:sz w:val="24"/>
                <w:szCs w:val="24"/>
              </w:rPr>
            </w:pPr>
            <w:r w:rsidDel="00000000" w:rsidR="00000000" w:rsidRPr="00000000">
              <w:rPr>
                <w:b w:val="1"/>
                <w:i w:val="1"/>
                <w:color w:val="404040"/>
                <w:rtl w:val="0"/>
              </w:rPr>
              <w:t xml:space="preserve">НЯНЯ - СПЕЦИАЛИСТ</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after="0" w:line="240" w:lineRule="auto"/>
              <w:ind w:left="45" w:right="-105" w:firstLine="0"/>
              <w:rPr>
                <w:rFonts w:ascii="Times New Roman" w:cs="Times New Roman" w:eastAsia="Times New Roman" w:hAnsi="Times New Roman"/>
                <w:sz w:val="24"/>
                <w:szCs w:val="24"/>
              </w:rPr>
            </w:pPr>
            <w:r w:rsidDel="00000000" w:rsidR="00000000" w:rsidRPr="00000000">
              <w:rPr>
                <w:b w:val="1"/>
                <w:color w:val="404040"/>
                <w:sz w:val="28"/>
                <w:szCs w:val="28"/>
                <w:rtl w:val="0"/>
              </w:rPr>
              <w:t xml:space="preserve">От 1 часа</w:t>
            </w:r>
            <w:r w:rsidDel="00000000" w:rsidR="00000000" w:rsidRPr="00000000">
              <w:rPr>
                <w:color w:val="404040"/>
                <w:sz w:val="24"/>
                <w:szCs w:val="24"/>
                <w:rtl w:val="0"/>
              </w:rPr>
              <w:br w:type="textWrapping"/>
            </w:r>
            <w:r w:rsidDel="00000000" w:rsidR="00000000" w:rsidRPr="00000000">
              <w:rPr>
                <w:color w:val="404040"/>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1 200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1 500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1 800 руб</w:t>
            </w:r>
            <w:r w:rsidDel="00000000" w:rsidR="00000000" w:rsidRPr="00000000">
              <w:rPr>
                <w:rtl w:val="0"/>
              </w:rPr>
            </w:r>
          </w:p>
        </w:tc>
      </w:tr>
    </w:tbl>
    <w:p w:rsidR="00000000" w:rsidDel="00000000" w:rsidP="00000000" w:rsidRDefault="00000000" w:rsidRPr="00000000" w14:paraId="000000C8">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7"/>
        <w:tblW w:w="9901.0" w:type="dxa"/>
        <w:jc w:val="left"/>
        <w:tblLayout w:type="fixed"/>
        <w:tblLook w:val="0400"/>
      </w:tblPr>
      <w:tblGrid>
        <w:gridCol w:w="3129"/>
        <w:gridCol w:w="6772"/>
        <w:tblGridChange w:id="0">
          <w:tblGrid>
            <w:gridCol w:w="3129"/>
            <w:gridCol w:w="6772"/>
          </w:tblGrid>
        </w:tblGridChange>
      </w:tblGrid>
      <w:tr>
        <w:trPr>
          <w:cantSplit w:val="0"/>
          <w:tblHeader w:val="1"/>
        </w:trPr>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C9">
            <w:pPr>
              <w:spacing w:after="0" w:line="240" w:lineRule="auto"/>
              <w:jc w:val="center"/>
              <w:rPr>
                <w:rFonts w:ascii="Times New Roman" w:cs="Times New Roman" w:eastAsia="Times New Roman" w:hAnsi="Times New Roman"/>
                <w:b w:val="1"/>
                <w:sz w:val="24"/>
                <w:szCs w:val="24"/>
              </w:rPr>
            </w:pPr>
            <w:r w:rsidDel="00000000" w:rsidR="00000000" w:rsidRPr="00000000">
              <w:rPr>
                <w:b w:val="1"/>
                <w:i w:val="1"/>
                <w:color w:val="404040"/>
                <w:rtl w:val="0"/>
              </w:rPr>
              <w:t xml:space="preserve">НЯНЯ НА ПРАЗДНИКИ</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hd w:fill="ffffff" w:val="clear"/>
              <w:spacing w:after="0" w:line="240" w:lineRule="auto"/>
              <w:ind w:left="45" w:firstLine="0"/>
              <w:rPr>
                <w:rFonts w:ascii="Times New Roman" w:cs="Times New Roman" w:eastAsia="Times New Roman" w:hAnsi="Times New Roman"/>
                <w:sz w:val="24"/>
                <w:szCs w:val="24"/>
              </w:rPr>
            </w:pPr>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CC">
            <w:pPr>
              <w:spacing w:after="0" w:line="240" w:lineRule="auto"/>
              <w:ind w:left="45" w:firstLine="0"/>
              <w:rPr>
                <w:rFonts w:ascii="Times New Roman" w:cs="Times New Roman" w:eastAsia="Times New Roman" w:hAnsi="Times New Roman"/>
                <w:sz w:val="24"/>
                <w:szCs w:val="24"/>
              </w:rPr>
            </w:pPr>
            <w:r w:rsidDel="00000000" w:rsidR="00000000" w:rsidRPr="00000000">
              <w:rPr>
                <w:color w:val="404040"/>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b w:val="1"/>
                <w:color w:val="404040"/>
                <w:sz w:val="24"/>
                <w:szCs w:val="24"/>
                <w:rtl w:val="0"/>
              </w:rPr>
              <w:t xml:space="preserve">Стоимость 1 часа:</w:t>
            </w:r>
            <w:r w:rsidDel="00000000" w:rsidR="00000000" w:rsidRPr="00000000">
              <w:rPr>
                <w:color w:val="404040"/>
                <w:sz w:val="24"/>
                <w:szCs w:val="24"/>
                <w:rtl w:val="0"/>
              </w:rPr>
              <w:t xml:space="preserve"> 3 500 руб.</w:t>
            </w: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b w:val="1"/>
                <w:color w:val="404040"/>
                <w:sz w:val="24"/>
                <w:szCs w:val="24"/>
                <w:rtl w:val="0"/>
              </w:rPr>
              <w:t xml:space="preserve">от 2 часов</w:t>
            </w:r>
            <w:r w:rsidDel="00000000" w:rsidR="00000000" w:rsidRPr="00000000">
              <w:rPr>
                <w:color w:val="404040"/>
                <w:sz w:val="24"/>
                <w:szCs w:val="24"/>
                <w:rtl w:val="0"/>
              </w:rPr>
              <w:t xml:space="preserve">, возраст детей:</w:t>
            </w:r>
            <w:r w:rsidDel="00000000" w:rsidR="00000000" w:rsidRPr="00000000">
              <w:rPr>
                <w:b w:val="1"/>
                <w:color w:val="404040"/>
                <w:sz w:val="24"/>
                <w:szCs w:val="24"/>
                <w:rtl w:val="0"/>
              </w:rPr>
              <w:t xml:space="preserve"> 3+</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i w:val="1"/>
                <w:color w:val="404040"/>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after="0" w:line="240" w:lineRule="auto"/>
              <w:ind w:left="45" w:right="795" w:firstLine="0"/>
              <w:rPr>
                <w:rFonts w:ascii="Times New Roman" w:cs="Times New Roman" w:eastAsia="Times New Roman" w:hAnsi="Times New Roman"/>
                <w:sz w:val="24"/>
                <w:szCs w:val="24"/>
              </w:rPr>
            </w:pPr>
            <w:r w:rsidDel="00000000" w:rsidR="00000000" w:rsidRPr="00000000">
              <w:rPr>
                <w:b w:val="1"/>
                <w:color w:val="404040"/>
                <w:sz w:val="28"/>
                <w:szCs w:val="28"/>
                <w:rtl w:val="0"/>
              </w:rPr>
              <w:t xml:space="preserve">Мастер классы</w:t>
            </w:r>
            <w:r w:rsidDel="00000000" w:rsidR="00000000" w:rsidRPr="00000000">
              <w:rPr>
                <w:color w:val="404040"/>
                <w:sz w:val="28"/>
                <w:szCs w:val="28"/>
                <w:rtl w:val="0"/>
              </w:rPr>
              <w:t xml:space="preserve"> </w:t>
            </w:r>
            <w:r w:rsidDel="00000000" w:rsidR="00000000" w:rsidRPr="00000000">
              <w:rPr>
                <w:rtl w:val="0"/>
              </w:rPr>
            </w:r>
          </w:p>
          <w:p w:rsidR="00000000" w:rsidDel="00000000" w:rsidP="00000000" w:rsidRDefault="00000000" w:rsidRPr="00000000" w14:paraId="000000D1">
            <w:pPr>
              <w:spacing w:after="0" w:line="240" w:lineRule="auto"/>
              <w:ind w:left="45" w:right="795" w:firstLine="0"/>
              <w:rPr>
                <w:rFonts w:ascii="Times New Roman" w:cs="Times New Roman" w:eastAsia="Times New Roman" w:hAnsi="Times New Roman"/>
                <w:sz w:val="24"/>
                <w:szCs w:val="24"/>
              </w:rPr>
            </w:pPr>
            <w:r w:rsidDel="00000000" w:rsidR="00000000" w:rsidRPr="00000000">
              <w:rPr>
                <w:color w:val="404040"/>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b w:val="1"/>
                <w:color w:val="404040"/>
                <w:sz w:val="24"/>
                <w:szCs w:val="24"/>
                <w:rtl w:val="0"/>
              </w:rPr>
              <w:t xml:space="preserve">1 ребенок:</w:t>
            </w:r>
            <w:r w:rsidDel="00000000" w:rsidR="00000000" w:rsidRPr="00000000">
              <w:rPr>
                <w:color w:val="404040"/>
                <w:sz w:val="24"/>
                <w:szCs w:val="24"/>
                <w:rtl w:val="0"/>
              </w:rPr>
              <w:t xml:space="preserve"> 800 руб.</w:t>
            </w: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b w:val="1"/>
                <w:color w:val="404040"/>
                <w:sz w:val="24"/>
                <w:szCs w:val="24"/>
                <w:rtl w:val="0"/>
              </w:rPr>
              <w:t xml:space="preserve">от 1 часа</w:t>
            </w:r>
            <w:r w:rsidDel="00000000" w:rsidR="00000000" w:rsidRPr="00000000">
              <w:rPr>
                <w:color w:val="404040"/>
                <w:sz w:val="24"/>
                <w:szCs w:val="24"/>
                <w:rtl w:val="0"/>
              </w:rPr>
              <w:t xml:space="preserve">, возраст детей:</w:t>
            </w:r>
            <w:r w:rsidDel="00000000" w:rsidR="00000000" w:rsidRPr="00000000">
              <w:rPr>
                <w:b w:val="1"/>
                <w:color w:val="404040"/>
                <w:sz w:val="24"/>
                <w:szCs w:val="24"/>
                <w:rtl w:val="0"/>
              </w:rPr>
              <w:t xml:space="preserve"> 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hd w:fill="ffffff" w:val="clear"/>
              <w:spacing w:after="0" w:line="240" w:lineRule="auto"/>
              <w:ind w:left="45" w:firstLine="0"/>
              <w:rPr>
                <w:rFonts w:ascii="Times New Roman" w:cs="Times New Roman" w:eastAsia="Times New Roman" w:hAnsi="Times New Roman"/>
                <w:sz w:val="24"/>
                <w:szCs w:val="24"/>
              </w:rPr>
            </w:pPr>
            <w:r w:rsidDel="00000000" w:rsidR="00000000" w:rsidRPr="00000000">
              <w:rPr>
                <w:b w:val="1"/>
                <w:color w:val="1b1b1b"/>
                <w:sz w:val="28"/>
                <w:szCs w:val="28"/>
                <w:rtl w:val="0"/>
              </w:rPr>
              <w:t xml:space="preserve">Новый год</w:t>
            </w:r>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b w:val="1"/>
                <w:color w:val="404040"/>
                <w:sz w:val="24"/>
                <w:szCs w:val="24"/>
                <w:highlight w:val="white"/>
                <w:rtl w:val="0"/>
              </w:rPr>
              <w:t xml:space="preserve">Стоимость 20 минут: </w:t>
            </w:r>
            <w:r w:rsidDel="00000000" w:rsidR="00000000" w:rsidRPr="00000000">
              <w:rPr>
                <w:color w:val="404040"/>
                <w:sz w:val="24"/>
                <w:szCs w:val="24"/>
                <w:highlight w:val="white"/>
                <w:rtl w:val="0"/>
              </w:rPr>
              <w:t xml:space="preserve">3000 руб.</w:t>
            </w: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b w:val="1"/>
                <w:color w:val="404040"/>
                <w:sz w:val="24"/>
                <w:szCs w:val="24"/>
                <w:rtl w:val="0"/>
              </w:rPr>
              <w:t xml:space="preserve">от </w:t>
            </w:r>
            <w:r w:rsidDel="00000000" w:rsidR="00000000" w:rsidRPr="00000000">
              <w:rPr>
                <w:b w:val="1"/>
                <w:color w:val="404040"/>
                <w:sz w:val="24"/>
                <w:szCs w:val="24"/>
                <w:highlight w:val="white"/>
                <w:rtl w:val="0"/>
              </w:rPr>
              <w:t xml:space="preserve">20 минут</w:t>
            </w:r>
            <w:r w:rsidDel="00000000" w:rsidR="00000000" w:rsidRPr="00000000">
              <w:rPr>
                <w:color w:val="404040"/>
                <w:sz w:val="24"/>
                <w:szCs w:val="24"/>
                <w:rtl w:val="0"/>
              </w:rPr>
              <w:t xml:space="preserve">, возраст детей:</w:t>
            </w:r>
            <w:r w:rsidDel="00000000" w:rsidR="00000000" w:rsidRPr="00000000">
              <w:rPr>
                <w:b w:val="1"/>
                <w:color w:val="404040"/>
                <w:sz w:val="24"/>
                <w:szCs w:val="24"/>
                <w:rtl w:val="0"/>
              </w:rPr>
              <w:t xml:space="preserve"> 3+</w:t>
            </w:r>
            <w:r w:rsidDel="00000000" w:rsidR="00000000" w:rsidRPr="00000000">
              <w:rPr>
                <w:rtl w:val="0"/>
              </w:rPr>
            </w:r>
          </w:p>
        </w:tc>
      </w:tr>
    </w:tbl>
    <w:p w:rsidR="00000000" w:rsidDel="00000000" w:rsidP="00000000" w:rsidRDefault="00000000" w:rsidRPr="00000000" w14:paraId="000000D7">
      <w:pPr>
        <w:shd w:fill="ffffff" w:val="clear"/>
        <w:spacing w:before="500"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28"/>
          <w:szCs w:val="28"/>
          <w:rtl w:val="0"/>
        </w:rPr>
        <w:t xml:space="preserve">НОВОГОДНИЕ ПРАЗДНИКИ</w:t>
        <w:br w:type="textWrapping"/>
      </w:r>
      <w:r w:rsidDel="00000000" w:rsidR="00000000" w:rsidRPr="00000000">
        <w:rPr>
          <w:color w:val="000000"/>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8"/>
        <w:tblW w:w="9913.0" w:type="dxa"/>
        <w:jc w:val="left"/>
        <w:tblLayout w:type="fixed"/>
        <w:tblLook w:val="0400"/>
      </w:tblPr>
      <w:tblGrid>
        <w:gridCol w:w="4066"/>
        <w:gridCol w:w="2020"/>
        <w:gridCol w:w="1842"/>
        <w:gridCol w:w="1985"/>
        <w:tblGridChange w:id="0">
          <w:tblGrid>
            <w:gridCol w:w="4066"/>
            <w:gridCol w:w="2020"/>
            <w:gridCol w:w="1842"/>
            <w:gridCol w:w="1985"/>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D8">
            <w:pPr>
              <w:spacing w:after="0" w:line="240" w:lineRule="auto"/>
              <w:ind w:right="-57"/>
              <w:jc w:val="center"/>
              <w:rPr>
                <w:rFonts w:ascii="Times New Roman" w:cs="Times New Roman" w:eastAsia="Times New Roman" w:hAnsi="Times New Roman"/>
                <w:b w:val="1"/>
                <w:sz w:val="24"/>
                <w:szCs w:val="24"/>
              </w:rPr>
            </w:pPr>
            <w:r w:rsidDel="00000000" w:rsidR="00000000" w:rsidRPr="00000000">
              <w:rPr>
                <w:b w:val="1"/>
                <w:i w:val="1"/>
                <w:color w:val="404040"/>
                <w:rtl w:val="0"/>
              </w:rPr>
              <w:t xml:space="preserve">РАЗОВОЕ ПОСЕЩЕНИЕ</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after="0" w:line="240" w:lineRule="auto"/>
              <w:ind w:left="45" w:right="-105" w:firstLine="0"/>
              <w:rPr>
                <w:rFonts w:ascii="Times New Roman" w:cs="Times New Roman" w:eastAsia="Times New Roman" w:hAnsi="Times New Roman"/>
                <w:sz w:val="24"/>
                <w:szCs w:val="24"/>
              </w:rPr>
            </w:pPr>
            <w:r w:rsidDel="00000000" w:rsidR="00000000" w:rsidRPr="00000000">
              <w:rPr>
                <w:b w:val="1"/>
                <w:color w:val="404040"/>
                <w:sz w:val="28"/>
                <w:szCs w:val="28"/>
                <w:rtl w:val="0"/>
              </w:rPr>
              <w:t xml:space="preserve">«День»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1 000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1 200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1 400 руб</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after="0" w:line="240" w:lineRule="auto"/>
              <w:ind w:left="45" w:right="-105" w:firstLine="0"/>
              <w:rPr>
                <w:rFonts w:ascii="Times New Roman" w:cs="Times New Roman" w:eastAsia="Times New Roman" w:hAnsi="Times New Roman"/>
                <w:sz w:val="24"/>
                <w:szCs w:val="24"/>
              </w:rPr>
            </w:pPr>
            <w:r w:rsidDel="00000000" w:rsidR="00000000" w:rsidRPr="00000000">
              <w:rPr>
                <w:b w:val="1"/>
                <w:color w:val="404040"/>
                <w:sz w:val="28"/>
                <w:szCs w:val="28"/>
                <w:rtl w:val="0"/>
              </w:rPr>
              <w:t xml:space="preserve">«Ночь» с 21:00 до 07:59</w:t>
            </w:r>
            <w:r w:rsidDel="00000000" w:rsidR="00000000" w:rsidRPr="00000000">
              <w:rPr>
                <w:rtl w:val="0"/>
              </w:rPr>
            </w:r>
          </w:p>
          <w:p w:rsidR="00000000" w:rsidDel="00000000" w:rsidP="00000000" w:rsidRDefault="00000000" w:rsidRPr="00000000" w14:paraId="000000E1">
            <w:pPr>
              <w:spacing w:after="0" w:line="240" w:lineRule="auto"/>
              <w:ind w:left="45" w:right="-105" w:firstLine="0"/>
              <w:rPr>
                <w:rFonts w:ascii="Times New Roman" w:cs="Times New Roman" w:eastAsia="Times New Roman" w:hAnsi="Times New Roman"/>
                <w:sz w:val="24"/>
                <w:szCs w:val="24"/>
              </w:rPr>
            </w:pPr>
            <w:r w:rsidDel="00000000" w:rsidR="00000000" w:rsidRPr="00000000">
              <w:rPr>
                <w:color w:val="404040"/>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1 500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1 700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1 900 руб</w:t>
            </w:r>
            <w:r w:rsidDel="00000000" w:rsidR="00000000" w:rsidRPr="00000000">
              <w:rPr>
                <w:rtl w:val="0"/>
              </w:rPr>
            </w:r>
          </w:p>
        </w:tc>
      </w:tr>
    </w:tbl>
    <w:p w:rsidR="00000000" w:rsidDel="00000000" w:rsidP="00000000" w:rsidRDefault="00000000" w:rsidRPr="00000000" w14:paraId="000000E5">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9"/>
        <w:tblW w:w="9913.0" w:type="dxa"/>
        <w:jc w:val="left"/>
        <w:tblLayout w:type="fixed"/>
        <w:tblLook w:val="0400"/>
      </w:tblPr>
      <w:tblGrid>
        <w:gridCol w:w="4066"/>
        <w:gridCol w:w="2020"/>
        <w:gridCol w:w="1842"/>
        <w:gridCol w:w="1985"/>
        <w:tblGridChange w:id="0">
          <w:tblGrid>
            <w:gridCol w:w="4066"/>
            <w:gridCol w:w="2020"/>
            <w:gridCol w:w="1842"/>
            <w:gridCol w:w="1985"/>
          </w:tblGrid>
        </w:tblGridChange>
      </w:tblGrid>
      <w:tr>
        <w:trPr>
          <w:cantSplit w:val="0"/>
          <w:tblHeader w:val="1"/>
        </w:trPr>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E6">
            <w:pPr>
              <w:spacing w:after="0" w:line="240" w:lineRule="auto"/>
              <w:ind w:right="-57"/>
              <w:jc w:val="center"/>
              <w:rPr>
                <w:rFonts w:ascii="Times New Roman" w:cs="Times New Roman" w:eastAsia="Times New Roman" w:hAnsi="Times New Roman"/>
                <w:b w:val="1"/>
                <w:sz w:val="24"/>
                <w:szCs w:val="24"/>
              </w:rPr>
            </w:pPr>
            <w:r w:rsidDel="00000000" w:rsidR="00000000" w:rsidRPr="00000000">
              <w:rPr>
                <w:b w:val="1"/>
                <w:i w:val="1"/>
                <w:color w:val="404040"/>
                <w:rtl w:val="0"/>
              </w:rPr>
              <w:t xml:space="preserve">НОВОГОДНЯЯ НОЧЬ (31.12 - 01.01)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after="0" w:line="240" w:lineRule="auto"/>
              <w:ind w:left="45" w:right="-105" w:firstLine="0"/>
              <w:rPr>
                <w:rFonts w:ascii="Times New Roman" w:cs="Times New Roman" w:eastAsia="Times New Roman" w:hAnsi="Times New Roman"/>
                <w:sz w:val="24"/>
                <w:szCs w:val="24"/>
              </w:rPr>
            </w:pPr>
            <w:r w:rsidDel="00000000" w:rsidR="00000000" w:rsidRPr="00000000">
              <w:rPr>
                <w:b w:val="1"/>
                <w:color w:val="404040"/>
                <w:sz w:val="30"/>
                <w:szCs w:val="30"/>
                <w:rtl w:val="0"/>
              </w:rPr>
              <w:t xml:space="preserve">с 18:00 до 10:00</w:t>
            </w:r>
            <w:r w:rsidDel="00000000" w:rsidR="00000000" w:rsidRPr="00000000">
              <w:rPr>
                <w:rtl w:val="0"/>
              </w:rPr>
            </w:r>
          </w:p>
          <w:p w:rsidR="00000000" w:rsidDel="00000000" w:rsidP="00000000" w:rsidRDefault="00000000" w:rsidRPr="00000000" w14:paraId="000000EB">
            <w:pPr>
              <w:spacing w:after="0" w:line="240" w:lineRule="auto"/>
              <w:ind w:left="45" w:right="-105" w:firstLine="0"/>
              <w:rPr>
                <w:rFonts w:ascii="Times New Roman" w:cs="Times New Roman" w:eastAsia="Times New Roman" w:hAnsi="Times New Roman"/>
                <w:sz w:val="24"/>
                <w:szCs w:val="24"/>
              </w:rPr>
            </w:pPr>
            <w:r w:rsidDel="00000000" w:rsidR="00000000" w:rsidRPr="00000000">
              <w:rPr>
                <w:color w:val="404040"/>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2 000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2 300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i w:val="1"/>
                <w:color w:val="404040"/>
                <w:sz w:val="28"/>
                <w:szCs w:val="28"/>
                <w:rtl w:val="0"/>
              </w:rPr>
              <w:t xml:space="preserve">2 600 руб</w:t>
            </w:r>
            <w:r w:rsidDel="00000000" w:rsidR="00000000" w:rsidRPr="00000000">
              <w:rPr>
                <w:rtl w:val="0"/>
              </w:rPr>
            </w:r>
          </w:p>
        </w:tc>
      </w:tr>
    </w:tbl>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hd w:fill="ffffff" w:val="clear"/>
        <w:spacing w:after="0" w:lineRule="auto"/>
        <w:ind w:right="-136"/>
        <w:jc w:val="right"/>
        <w:rPr/>
      </w:pPr>
      <w:bookmarkStart w:colFirst="0" w:colLast="0" w:name="_heading=h.gjdgxs" w:id="0"/>
      <w:bookmarkEnd w:id="0"/>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semiHidden w:val="1"/>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3"/>
    <w:tblPr>
      <w:tblStyleRowBandSize w:val="1"/>
      <w:tblStyleColBandSize w:val="1"/>
      <w:tblCellMar>
        <w:left w:w="115.0" w:type="dxa"/>
        <w:right w:w="115.0" w:type="dxa"/>
      </w:tblCellMar>
    </w:tblPr>
  </w:style>
  <w:style w:type="table" w:styleId="afb" w:customStyle="1">
    <w:basedOn w:val="TableNormal3"/>
    <w:tblPr>
      <w:tblStyleRowBandSize w:val="1"/>
      <w:tblStyleColBandSize w:val="1"/>
      <w:tblCellMar>
        <w:left w:w="115.0" w:type="dxa"/>
        <w:right w:w="115.0" w:type="dxa"/>
      </w:tblCellMar>
    </w:tblPr>
  </w:style>
  <w:style w:type="table" w:styleId="afc" w:customStyle="1">
    <w:basedOn w:val="TableNormal3"/>
    <w:tblPr>
      <w:tblStyleRowBandSize w:val="1"/>
      <w:tblStyleColBandSize w:val="1"/>
      <w:tblCellMar>
        <w:left w:w="115.0" w:type="dxa"/>
        <w:right w:w="115.0" w:type="dxa"/>
      </w:tblCellMar>
    </w:tblPr>
  </w:style>
  <w:style w:type="table" w:styleId="afd" w:customStyle="1">
    <w:basedOn w:val="TableNormal3"/>
    <w:tblPr>
      <w:tblStyleRowBandSize w:val="1"/>
      <w:tblStyleColBandSize w:val="1"/>
      <w:tblCellMar>
        <w:left w:w="115.0" w:type="dxa"/>
        <w:right w:w="115.0" w:type="dxa"/>
      </w:tblCellMar>
    </w:tblPr>
  </w:style>
  <w:style w:type="table" w:styleId="afe" w:customStyle="1">
    <w:basedOn w:val="TableNormal3"/>
    <w:tblPr>
      <w:tblStyleRowBandSize w:val="1"/>
      <w:tblStyleColBandSize w:val="1"/>
      <w:tblCellMar>
        <w:left w:w="115.0" w:type="dxa"/>
        <w:right w:w="115.0" w:type="dxa"/>
      </w:tblCellMar>
    </w:tblPr>
  </w:style>
  <w:style w:type="table" w:styleId="aff" w:customStyle="1">
    <w:basedOn w:val="TableNormal3"/>
    <w:tblPr>
      <w:tblStyleRowBandSize w:val="1"/>
      <w:tblStyleColBandSize w:val="1"/>
      <w:tblCellMar>
        <w:left w:w="115.0" w:type="dxa"/>
        <w:right w:w="115.0" w:type="dxa"/>
      </w:tblCellMar>
    </w:tblPr>
  </w:style>
  <w:style w:type="table" w:styleId="aff0" w:customStyle="1">
    <w:basedOn w:val="TableNormal3"/>
    <w:tblPr>
      <w:tblStyleRowBandSize w:val="1"/>
      <w:tblStyleColBandSize w:val="1"/>
      <w:tblCellMar>
        <w:left w:w="115.0" w:type="dxa"/>
        <w:right w:w="115.0" w:type="dxa"/>
      </w:tblCellMar>
    </w:tblPr>
  </w:style>
  <w:style w:type="table" w:styleId="aff1" w:customStyle="1">
    <w:basedOn w:val="TableNormal3"/>
    <w:tblPr>
      <w:tblStyleRowBandSize w:val="1"/>
      <w:tblStyleColBandSize w:val="1"/>
      <w:tblCellMar>
        <w:left w:w="115.0" w:type="dxa"/>
        <w:right w:w="115.0" w:type="dxa"/>
      </w:tblCellMar>
    </w:tblPr>
  </w:style>
  <w:style w:type="table" w:styleId="aff2" w:customStyle="1">
    <w:basedOn w:val="TableNormal3"/>
    <w:tblPr>
      <w:tblStyleRowBandSize w:val="1"/>
      <w:tblStyleColBandSize w:val="1"/>
      <w:tblCellMar>
        <w:left w:w="115.0" w:type="dxa"/>
        <w:right w:w="115.0" w:type="dxa"/>
      </w:tblCellMar>
    </w:tblPr>
  </w:style>
  <w:style w:type="table" w:styleId="aff3"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3"/>
    <w:tblPr>
      <w:tblStyleRowBandSize w:val="1"/>
      <w:tblStyleColBandSize w:val="1"/>
      <w:tblCellMar>
        <w:top w:w="100.0" w:type="dxa"/>
        <w:left w:w="100.0" w:type="dxa"/>
        <w:bottom w:w="100.0" w:type="dxa"/>
        <w:right w:w="100.0" w:type="dxa"/>
      </w:tblCellMar>
    </w:tblPr>
  </w:style>
  <w:style w:type="table" w:styleId="afff3" w:customStyle="1">
    <w:basedOn w:val="TableNormal3"/>
    <w:tblPr>
      <w:tblStyleRowBandSize w:val="1"/>
      <w:tblStyleColBandSize w:val="1"/>
      <w:tblCellMar>
        <w:top w:w="100.0" w:type="dxa"/>
        <w:left w:w="100.0" w:type="dxa"/>
        <w:bottom w:w="100.0" w:type="dxa"/>
        <w:right w:w="100.0" w:type="dxa"/>
      </w:tblCellMar>
    </w:tblPr>
  </w:style>
  <w:style w:type="table" w:styleId="afff4" w:customStyle="1">
    <w:basedOn w:val="TableNormal3"/>
    <w:tblPr>
      <w:tblStyleRowBandSize w:val="1"/>
      <w:tblStyleColBandSize w:val="1"/>
      <w:tblCellMar>
        <w:top w:w="100.0" w:type="dxa"/>
        <w:left w:w="100.0" w:type="dxa"/>
        <w:bottom w:w="100.0" w:type="dxa"/>
        <w:right w:w="100.0" w:type="dxa"/>
      </w:tblCellMar>
    </w:tblPr>
  </w:style>
  <w:style w:type="table" w:styleId="afff5" w:customStyle="1">
    <w:basedOn w:val="TableNormal3"/>
    <w:tblPr>
      <w:tblStyleRowBandSize w:val="1"/>
      <w:tblStyleColBandSize w:val="1"/>
      <w:tblCellMar>
        <w:top w:w="100.0" w:type="dxa"/>
        <w:left w:w="100.0" w:type="dxa"/>
        <w:bottom w:w="100.0" w:type="dxa"/>
        <w:right w:w="100.0" w:type="dxa"/>
      </w:tblCellMar>
    </w:tblPr>
  </w:style>
  <w:style w:type="table" w:styleId="afff6" w:customStyle="1">
    <w:basedOn w:val="TableNormal3"/>
    <w:tblPr>
      <w:tblStyleRowBandSize w:val="1"/>
      <w:tblStyleColBandSize w:val="1"/>
      <w:tblCellMar>
        <w:top w:w="100.0" w:type="dxa"/>
        <w:left w:w="100.0" w:type="dxa"/>
        <w:bottom w:w="100.0" w:type="dxa"/>
        <w:right w:w="100.0" w:type="dxa"/>
      </w:tblCellMar>
    </w:tblPr>
  </w:style>
  <w:style w:type="table" w:styleId="afff7" w:customStyle="1">
    <w:basedOn w:val="TableNormal3"/>
    <w:tblPr>
      <w:tblStyleRowBandSize w:val="1"/>
      <w:tblStyleColBandSize w:val="1"/>
      <w:tblCellMar>
        <w:top w:w="100.0" w:type="dxa"/>
        <w:left w:w="100.0" w:type="dxa"/>
        <w:bottom w:w="100.0" w:type="dxa"/>
        <w:right w:w="100.0" w:type="dxa"/>
      </w:tblCellMar>
    </w:tblPr>
  </w:style>
  <w:style w:type="table" w:styleId="afff8" w:customStyle="1">
    <w:basedOn w:val="TableNormal3"/>
    <w:tblPr>
      <w:tblStyleRowBandSize w:val="1"/>
      <w:tblStyleColBandSize w:val="1"/>
      <w:tblCellMar>
        <w:top w:w="100.0" w:type="dxa"/>
        <w:left w:w="100.0" w:type="dxa"/>
        <w:bottom w:w="100.0" w:type="dxa"/>
        <w:right w:w="100.0" w:type="dxa"/>
      </w:tblCellMar>
    </w:tblPr>
  </w:style>
  <w:style w:type="table" w:styleId="afff9" w:customStyle="1">
    <w:basedOn w:val="TableNormal3"/>
    <w:tblPr>
      <w:tblStyleRowBandSize w:val="1"/>
      <w:tblStyleColBandSize w:val="1"/>
      <w:tblCellMar>
        <w:top w:w="100.0" w:type="dxa"/>
        <w:left w:w="100.0" w:type="dxa"/>
        <w:bottom w:w="100.0" w:type="dxa"/>
        <w:right w:w="100.0" w:type="dxa"/>
      </w:tblCellMar>
    </w:tblPr>
  </w:style>
  <w:style w:type="table" w:styleId="afffa" w:customStyle="1">
    <w:basedOn w:val="TableNormal3"/>
    <w:tblPr>
      <w:tblStyleRowBandSize w:val="1"/>
      <w:tblStyleColBandSize w:val="1"/>
      <w:tblCellMar>
        <w:top w:w="100.0" w:type="dxa"/>
        <w:left w:w="100.0" w:type="dxa"/>
        <w:bottom w:w="100.0" w:type="dxa"/>
        <w:right w:w="100.0" w:type="dxa"/>
      </w:tblCellMar>
    </w:tblPr>
  </w:style>
  <w:style w:type="table" w:styleId="afffb" w:customStyle="1">
    <w:basedOn w:val="TableNormal3"/>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table" w:styleId="afffe"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0"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1"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2"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3"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4"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5"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6"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7"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8"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9"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a"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b"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c"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d"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e"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0"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1"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afffff2">
    <w:name w:val="Balloon Text"/>
    <w:basedOn w:val="a"/>
    <w:link w:val="afffff3"/>
    <w:uiPriority w:val="99"/>
    <w:semiHidden w:val="1"/>
    <w:unhideWhenUsed w:val="1"/>
    <w:rsid w:val="0010173E"/>
    <w:pPr>
      <w:spacing w:after="0" w:line="240" w:lineRule="auto"/>
    </w:pPr>
    <w:rPr>
      <w:rFonts w:ascii="Times New Roman" w:cs="Times New Roman" w:hAnsi="Times New Roman"/>
      <w:sz w:val="18"/>
      <w:szCs w:val="18"/>
    </w:rPr>
  </w:style>
  <w:style w:type="character" w:styleId="afffff3" w:customStyle="1">
    <w:name w:val="Текст выноски Знак"/>
    <w:basedOn w:val="a0"/>
    <w:link w:val="afffff2"/>
    <w:uiPriority w:val="99"/>
    <w:semiHidden w:val="1"/>
    <w:rsid w:val="0010173E"/>
    <w:rPr>
      <w:rFonts w:ascii="Times New Roman" w:cs="Times New Roman" w:hAnsi="Times New Roman"/>
      <w:sz w:val="18"/>
      <w:szCs w:val="18"/>
    </w:rPr>
  </w:style>
  <w:style w:type="paragraph" w:styleId="afffff4">
    <w:name w:val="Normal (Web)"/>
    <w:basedOn w:val="a"/>
    <w:uiPriority w:val="99"/>
    <w:semiHidden w:val="1"/>
    <w:unhideWhenUsed w:val="1"/>
    <w:rsid w:val="00721A8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Bcdfyr/W43J+vgt7Bu2McbaaYQ==">CgMxLjAyCGguZ2pkZ3hzOAByITFhQlI0YkdaeVl4WG12NmhOVDJ4TFhPMUNicWVpRGZZOA==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2023-05-12T07:20:00Z</dcterms:created>
</cp:coreProperties>
</file>